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6FDE" w14:textId="77777777" w:rsidR="004F4D4A" w:rsidRDefault="004F4D4A" w:rsidP="00CF5C1C">
      <w:pPr>
        <w:pStyle w:val="Titel"/>
        <w:rPr>
          <w:sz w:val="36"/>
          <w:szCs w:val="36"/>
        </w:rPr>
      </w:pPr>
    </w:p>
    <w:p w14:paraId="7B5ADF24" w14:textId="6FECC951" w:rsidR="00EB54DE" w:rsidRPr="00CF5C1C" w:rsidRDefault="004D7046" w:rsidP="00CF5C1C">
      <w:pPr>
        <w:pStyle w:val="Titel"/>
        <w:rPr>
          <w:sz w:val="36"/>
          <w:szCs w:val="36"/>
        </w:rPr>
      </w:pPr>
      <w:r>
        <w:rPr>
          <w:sz w:val="36"/>
          <w:szCs w:val="36"/>
        </w:rPr>
        <w:t xml:space="preserve">Professioneller Austausch im </w:t>
      </w:r>
      <w:r w:rsidR="0010253F">
        <w:rPr>
          <w:sz w:val="36"/>
          <w:szCs w:val="36"/>
        </w:rPr>
        <w:t>Praxisteam</w:t>
      </w:r>
    </w:p>
    <w:tbl>
      <w:tblPr>
        <w:tblStyle w:val="TabellemithellemGitternetz"/>
        <w:tblW w:w="0" w:type="auto"/>
        <w:tblLook w:val="04A0" w:firstRow="1" w:lastRow="0" w:firstColumn="1" w:lastColumn="0" w:noHBand="0" w:noVBand="1"/>
      </w:tblPr>
      <w:tblGrid>
        <w:gridCol w:w="1555"/>
        <w:gridCol w:w="7393"/>
      </w:tblGrid>
      <w:tr w:rsidR="00A73974" w14:paraId="0FA2B91B" w14:textId="77777777" w:rsidTr="00C13C8E">
        <w:tc>
          <w:tcPr>
            <w:tcW w:w="1555" w:type="dxa"/>
          </w:tcPr>
          <w:p w14:paraId="319B0269" w14:textId="0159FDA9" w:rsidR="00A73974" w:rsidRDefault="00A73974" w:rsidP="000B4CF7">
            <w:pPr>
              <w:rPr>
                <w:b/>
                <w:szCs w:val="24"/>
              </w:rPr>
            </w:pPr>
            <w:proofErr w:type="spellStart"/>
            <w:r>
              <w:rPr>
                <w:b/>
                <w:szCs w:val="24"/>
              </w:rPr>
              <w:t>Autor:in</w:t>
            </w:r>
            <w:proofErr w:type="spellEnd"/>
          </w:p>
        </w:tc>
        <w:tc>
          <w:tcPr>
            <w:tcW w:w="7393" w:type="dxa"/>
          </w:tcPr>
          <w:p w14:paraId="22B833AA" w14:textId="77777777" w:rsidR="00A73974" w:rsidRDefault="00A73974" w:rsidP="000B4CF7">
            <w:pPr>
              <w:rPr>
                <w:b/>
                <w:szCs w:val="24"/>
              </w:rPr>
            </w:pPr>
          </w:p>
        </w:tc>
      </w:tr>
      <w:tr w:rsidR="000B4CF7" w14:paraId="0003D408" w14:textId="77777777" w:rsidTr="00C13C8E">
        <w:tc>
          <w:tcPr>
            <w:tcW w:w="1555" w:type="dxa"/>
          </w:tcPr>
          <w:p w14:paraId="682CF796" w14:textId="77777777" w:rsidR="000B4CF7" w:rsidRPr="00F94521" w:rsidRDefault="000B4CF7" w:rsidP="000B4CF7">
            <w:pPr>
              <w:rPr>
                <w:b/>
                <w:szCs w:val="24"/>
              </w:rPr>
            </w:pPr>
            <w:r w:rsidRPr="00F94521">
              <w:rPr>
                <w:b/>
                <w:szCs w:val="24"/>
              </w:rPr>
              <w:t>Version</w:t>
            </w:r>
          </w:p>
        </w:tc>
        <w:tc>
          <w:tcPr>
            <w:tcW w:w="7393" w:type="dxa"/>
          </w:tcPr>
          <w:p w14:paraId="202329B5" w14:textId="77777777" w:rsidR="000B4CF7" w:rsidRPr="00F94521" w:rsidRDefault="000B4CF7" w:rsidP="000B4CF7">
            <w:pPr>
              <w:rPr>
                <w:szCs w:val="24"/>
              </w:rPr>
            </w:pPr>
            <w:r w:rsidRPr="00F94521">
              <w:rPr>
                <w:szCs w:val="24"/>
              </w:rPr>
              <w:t>1</w:t>
            </w:r>
          </w:p>
        </w:tc>
      </w:tr>
      <w:tr w:rsidR="007F1C55" w14:paraId="6C87E9E7" w14:textId="77777777" w:rsidTr="00C13C8E">
        <w:tc>
          <w:tcPr>
            <w:tcW w:w="1555" w:type="dxa"/>
          </w:tcPr>
          <w:p w14:paraId="2DE9F121" w14:textId="77777777" w:rsidR="007F1C55" w:rsidRDefault="007F1C55" w:rsidP="007F1C55">
            <w:pPr>
              <w:rPr>
                <w:b/>
                <w:szCs w:val="24"/>
              </w:rPr>
            </w:pPr>
            <w:r>
              <w:rPr>
                <w:b/>
                <w:szCs w:val="24"/>
              </w:rPr>
              <w:t>Zweck dieses Dokuments</w:t>
            </w:r>
          </w:p>
        </w:tc>
        <w:tc>
          <w:tcPr>
            <w:tcW w:w="7393" w:type="dxa"/>
          </w:tcPr>
          <w:p w14:paraId="60D445BC" w14:textId="77777777" w:rsidR="002E11DA" w:rsidRDefault="004C7628" w:rsidP="002337F6">
            <w:pPr>
              <w:rPr>
                <w:rFonts w:cstheme="minorHAnsi"/>
              </w:rPr>
            </w:pPr>
            <w:r>
              <w:rPr>
                <w:rFonts w:cstheme="minorHAnsi"/>
              </w:rPr>
              <w:t xml:space="preserve">Das Praxisteam </w:t>
            </w:r>
            <w:r w:rsidR="002E11DA">
              <w:rPr>
                <w:rFonts w:cstheme="minorHAnsi"/>
              </w:rPr>
              <w:t>steht i</w:t>
            </w:r>
            <w:r w:rsidR="002337F6">
              <w:rPr>
                <w:rFonts w:cstheme="minorHAnsi"/>
              </w:rPr>
              <w:t>n</w:t>
            </w:r>
            <w:r w:rsidR="002E11DA">
              <w:rPr>
                <w:rFonts w:cstheme="minorHAnsi"/>
              </w:rPr>
              <w:t xml:space="preserve"> </w:t>
            </w:r>
            <w:r>
              <w:rPr>
                <w:rFonts w:cstheme="minorHAnsi"/>
              </w:rPr>
              <w:t>regelmässige</w:t>
            </w:r>
            <w:r w:rsidR="002337F6">
              <w:rPr>
                <w:rFonts w:cstheme="minorHAnsi"/>
              </w:rPr>
              <w:t>m</w:t>
            </w:r>
            <w:r w:rsidR="002E11DA">
              <w:rPr>
                <w:rFonts w:cstheme="minorHAnsi"/>
              </w:rPr>
              <w:t xml:space="preserve">, </w:t>
            </w:r>
            <w:proofErr w:type="spellStart"/>
            <w:r w:rsidR="002E11DA">
              <w:rPr>
                <w:rFonts w:cstheme="minorHAnsi"/>
              </w:rPr>
              <w:t>professinellem</w:t>
            </w:r>
            <w:proofErr w:type="spellEnd"/>
            <w:r>
              <w:rPr>
                <w:rFonts w:cstheme="minorHAnsi"/>
              </w:rPr>
              <w:t xml:space="preserve"> Austausch</w:t>
            </w:r>
            <w:r w:rsidR="002E11DA">
              <w:rPr>
                <w:rFonts w:cstheme="minorHAnsi"/>
              </w:rPr>
              <w:t>. Die Themen werden vorgängig per Traktandenliste angekündigt.</w:t>
            </w:r>
          </w:p>
          <w:p w14:paraId="226735CE" w14:textId="13E55AAC" w:rsidR="002337F6" w:rsidRPr="004C7628" w:rsidRDefault="002337F6" w:rsidP="002337F6">
            <w:pPr>
              <w:rPr>
                <w:rFonts w:cstheme="minorHAnsi"/>
              </w:rPr>
            </w:pPr>
          </w:p>
        </w:tc>
      </w:tr>
      <w:tr w:rsidR="007F1C55" w14:paraId="5B9875FF" w14:textId="77777777" w:rsidTr="00C13C8E">
        <w:trPr>
          <w:trHeight w:val="1109"/>
        </w:trPr>
        <w:tc>
          <w:tcPr>
            <w:tcW w:w="1555" w:type="dxa"/>
          </w:tcPr>
          <w:p w14:paraId="352535BF" w14:textId="77777777" w:rsidR="007F1C55" w:rsidRDefault="007F1C55" w:rsidP="007F1C55">
            <w:pPr>
              <w:rPr>
                <w:b/>
                <w:szCs w:val="24"/>
              </w:rPr>
            </w:pPr>
            <w:r>
              <w:rPr>
                <w:b/>
                <w:szCs w:val="24"/>
              </w:rPr>
              <w:t>Grundlage</w:t>
            </w:r>
          </w:p>
        </w:tc>
        <w:tc>
          <w:tcPr>
            <w:tcW w:w="7393" w:type="dxa"/>
          </w:tcPr>
          <w:p w14:paraId="68D046DC" w14:textId="50633DFB" w:rsidR="004F4D4A" w:rsidRPr="00546283" w:rsidRDefault="004F4D4A" w:rsidP="004F4D4A">
            <w:pPr>
              <w:pStyle w:val="Listenabsatz"/>
              <w:numPr>
                <w:ilvl w:val="0"/>
                <w:numId w:val="8"/>
              </w:numPr>
              <w:spacing w:line="259" w:lineRule="auto"/>
              <w:rPr>
                <w:rFonts w:cstheme="minorHAnsi"/>
                <w:sz w:val="22"/>
              </w:rPr>
            </w:pPr>
            <w:r w:rsidRPr="00546283">
              <w:rPr>
                <w:bCs/>
                <w:sz w:val="22"/>
              </w:rPr>
              <w:t>EQUAM-</w:t>
            </w:r>
            <w:r w:rsidRPr="00546283">
              <w:rPr>
                <w:sz w:val="22"/>
              </w:rPr>
              <w:t xml:space="preserve">Zertifizierung </w:t>
            </w:r>
            <w:r w:rsidRPr="00546283">
              <w:rPr>
                <w:i/>
                <w:iCs/>
                <w:sz w:val="22"/>
              </w:rPr>
              <w:t>Grundversorgerpraxis – Zertifizierte Qualität</w:t>
            </w:r>
            <w:r w:rsidR="00546283">
              <w:rPr>
                <w:i/>
                <w:iCs/>
                <w:sz w:val="22"/>
              </w:rPr>
              <w:t xml:space="preserve"> v1.2</w:t>
            </w:r>
          </w:p>
          <w:p w14:paraId="1983EFFB" w14:textId="623B53C8" w:rsidR="004F4D4A" w:rsidRPr="00546283" w:rsidRDefault="00546283" w:rsidP="004F4D4A">
            <w:pPr>
              <w:pStyle w:val="Listenabsatz"/>
              <w:spacing w:line="259" w:lineRule="auto"/>
              <w:ind w:left="360"/>
              <w:rPr>
                <w:rFonts w:cstheme="minorHAnsi"/>
                <w:sz w:val="22"/>
              </w:rPr>
            </w:pPr>
            <w:r>
              <w:rPr>
                <w:bCs/>
                <w:sz w:val="22"/>
              </w:rPr>
              <w:t xml:space="preserve">Standard </w:t>
            </w:r>
            <w:r w:rsidR="004F4D4A" w:rsidRPr="00546283">
              <w:rPr>
                <w:bCs/>
                <w:sz w:val="22"/>
              </w:rPr>
              <w:t>3.4</w:t>
            </w:r>
            <w:r>
              <w:rPr>
                <w:bCs/>
                <w:sz w:val="22"/>
              </w:rPr>
              <w:t>:</w:t>
            </w:r>
            <w:r w:rsidR="004F4D4A" w:rsidRPr="00546283">
              <w:rPr>
                <w:b/>
                <w:sz w:val="22"/>
              </w:rPr>
              <w:t xml:space="preserve"> </w:t>
            </w:r>
            <w:r w:rsidR="004F4D4A" w:rsidRPr="00546283">
              <w:rPr>
                <w:sz w:val="22"/>
              </w:rPr>
              <w:t>Professioneller Austausch</w:t>
            </w:r>
          </w:p>
          <w:p w14:paraId="5DB09D89" w14:textId="4F142868" w:rsidR="00CE2965" w:rsidRPr="002337F6" w:rsidRDefault="00CE2965" w:rsidP="002337F6">
            <w:pPr>
              <w:pStyle w:val="Listenabsatz"/>
              <w:numPr>
                <w:ilvl w:val="0"/>
                <w:numId w:val="8"/>
              </w:numPr>
              <w:spacing w:line="259" w:lineRule="auto"/>
              <w:rPr>
                <w:rFonts w:cstheme="minorHAnsi"/>
              </w:rPr>
            </w:pPr>
            <w:r w:rsidRPr="00546283">
              <w:rPr>
                <w:rFonts w:cstheme="minorHAnsi"/>
                <w:color w:val="FF7876" w:themeColor="accent3"/>
                <w:sz w:val="22"/>
              </w:rPr>
              <w:t>Weitere</w:t>
            </w:r>
          </w:p>
        </w:tc>
      </w:tr>
    </w:tbl>
    <w:p w14:paraId="02F3A0B1" w14:textId="78059D01" w:rsidR="00EB54DE" w:rsidRDefault="00EB54DE" w:rsidP="00EB54DE">
      <w:pPr>
        <w:rPr>
          <w:b/>
          <w:szCs w:val="24"/>
        </w:rPr>
      </w:pPr>
    </w:p>
    <w:p w14:paraId="0A652D9F" w14:textId="77777777" w:rsidR="00787F29" w:rsidRDefault="00787F29" w:rsidP="00EB54DE">
      <w:pPr>
        <w:rPr>
          <w:b/>
          <w:szCs w:val="24"/>
        </w:rPr>
      </w:pPr>
    </w:p>
    <w:p w14:paraId="5754CF78" w14:textId="05C98DD1" w:rsidR="00EB54DE" w:rsidRPr="00CE2965" w:rsidRDefault="0071628A" w:rsidP="00EB54DE">
      <w:pPr>
        <w:rPr>
          <w:b/>
          <w:sz w:val="22"/>
        </w:rPr>
      </w:pPr>
      <w:r w:rsidRPr="00CE2965">
        <w:rPr>
          <w:b/>
          <w:sz w:val="22"/>
        </w:rPr>
        <w:t xml:space="preserve">Versionen </w:t>
      </w:r>
    </w:p>
    <w:tbl>
      <w:tblPr>
        <w:tblStyle w:val="TabellemithellemGitternetz"/>
        <w:tblW w:w="0" w:type="auto"/>
        <w:tblLook w:val="04A0" w:firstRow="1" w:lastRow="0" w:firstColumn="1" w:lastColumn="0" w:noHBand="0" w:noVBand="1"/>
      </w:tblPr>
      <w:tblGrid>
        <w:gridCol w:w="988"/>
        <w:gridCol w:w="3827"/>
        <w:gridCol w:w="1701"/>
        <w:gridCol w:w="2432"/>
      </w:tblGrid>
      <w:tr w:rsidR="00EB54DE" w:rsidRPr="00CE2965" w14:paraId="6F6691F9" w14:textId="77777777" w:rsidTr="00DF2854">
        <w:tc>
          <w:tcPr>
            <w:tcW w:w="988" w:type="dxa"/>
          </w:tcPr>
          <w:p w14:paraId="6BA81325" w14:textId="77777777" w:rsidR="00EB54DE" w:rsidRPr="00CE2965" w:rsidRDefault="00EB54DE" w:rsidP="00A66891">
            <w:pPr>
              <w:rPr>
                <w:b/>
                <w:color w:val="00ADAA" w:themeColor="accent5"/>
                <w:sz w:val="22"/>
              </w:rPr>
            </w:pPr>
            <w:r w:rsidRPr="00CE2965">
              <w:rPr>
                <w:b/>
                <w:sz w:val="22"/>
              </w:rPr>
              <w:t>Version</w:t>
            </w:r>
          </w:p>
        </w:tc>
        <w:tc>
          <w:tcPr>
            <w:tcW w:w="3827" w:type="dxa"/>
          </w:tcPr>
          <w:p w14:paraId="29F36981" w14:textId="77777777" w:rsidR="00EB54DE" w:rsidRPr="00CE2965" w:rsidRDefault="00EB54DE" w:rsidP="00A66891">
            <w:pPr>
              <w:rPr>
                <w:b/>
                <w:color w:val="00ADAA" w:themeColor="accent5"/>
                <w:sz w:val="22"/>
              </w:rPr>
            </w:pPr>
            <w:r w:rsidRPr="00CE2965">
              <w:rPr>
                <w:b/>
                <w:sz w:val="22"/>
              </w:rPr>
              <w:t>Art der Änderung</w:t>
            </w:r>
          </w:p>
        </w:tc>
        <w:tc>
          <w:tcPr>
            <w:tcW w:w="1701" w:type="dxa"/>
          </w:tcPr>
          <w:p w14:paraId="7A234576" w14:textId="5D375605" w:rsidR="00EB54DE" w:rsidRPr="00CE2965" w:rsidRDefault="00DF2854" w:rsidP="00A66891">
            <w:pPr>
              <w:rPr>
                <w:b/>
                <w:color w:val="00ADAA" w:themeColor="accent5"/>
                <w:sz w:val="22"/>
              </w:rPr>
            </w:pPr>
            <w:r>
              <w:rPr>
                <w:b/>
                <w:sz w:val="22"/>
              </w:rPr>
              <w:t>Freigabed</w:t>
            </w:r>
            <w:r w:rsidR="00EB54DE" w:rsidRPr="00CE2965">
              <w:rPr>
                <w:b/>
                <w:sz w:val="22"/>
              </w:rPr>
              <w:t>atum</w:t>
            </w:r>
          </w:p>
        </w:tc>
        <w:tc>
          <w:tcPr>
            <w:tcW w:w="2432" w:type="dxa"/>
          </w:tcPr>
          <w:p w14:paraId="362CCAA3" w14:textId="77777777" w:rsidR="00EB54DE" w:rsidRPr="00CE2965" w:rsidRDefault="00EB54DE" w:rsidP="00A66891">
            <w:pPr>
              <w:rPr>
                <w:b/>
                <w:color w:val="00ADAA" w:themeColor="accent5"/>
                <w:sz w:val="22"/>
              </w:rPr>
            </w:pPr>
            <w:r w:rsidRPr="00CE2965">
              <w:rPr>
                <w:b/>
                <w:sz w:val="22"/>
              </w:rPr>
              <w:t>Wer</w:t>
            </w:r>
          </w:p>
        </w:tc>
      </w:tr>
      <w:tr w:rsidR="00EB54DE" w:rsidRPr="00CE2965" w14:paraId="46067510" w14:textId="77777777" w:rsidTr="00DF2854">
        <w:tc>
          <w:tcPr>
            <w:tcW w:w="988" w:type="dxa"/>
          </w:tcPr>
          <w:p w14:paraId="6AC569C7" w14:textId="086057D9" w:rsidR="00EB54DE" w:rsidRPr="00CE2965" w:rsidRDefault="00C3374F" w:rsidP="00A66891">
            <w:pPr>
              <w:rPr>
                <w:sz w:val="22"/>
              </w:rPr>
            </w:pPr>
            <w:r w:rsidRPr="00CE2965">
              <w:rPr>
                <w:sz w:val="22"/>
              </w:rPr>
              <w:t>1</w:t>
            </w:r>
          </w:p>
        </w:tc>
        <w:tc>
          <w:tcPr>
            <w:tcW w:w="3827" w:type="dxa"/>
          </w:tcPr>
          <w:p w14:paraId="3277D70D" w14:textId="0768ABF9" w:rsidR="00EB54DE" w:rsidRPr="00CE2965" w:rsidRDefault="00C3374F" w:rsidP="00A66891">
            <w:pPr>
              <w:rPr>
                <w:color w:val="FF7876" w:themeColor="accent3"/>
                <w:sz w:val="22"/>
              </w:rPr>
            </w:pPr>
            <w:r w:rsidRPr="00CE2965">
              <w:rPr>
                <w:color w:val="FF7876" w:themeColor="accent3"/>
                <w:sz w:val="22"/>
              </w:rPr>
              <w:t xml:space="preserve">Freigegeben </w:t>
            </w:r>
          </w:p>
        </w:tc>
        <w:tc>
          <w:tcPr>
            <w:tcW w:w="1701" w:type="dxa"/>
          </w:tcPr>
          <w:p w14:paraId="3A81ECF5" w14:textId="77777777" w:rsidR="00EB54DE" w:rsidRPr="00CE2965" w:rsidRDefault="00EB54DE" w:rsidP="00A66891">
            <w:pPr>
              <w:rPr>
                <w:sz w:val="22"/>
              </w:rPr>
            </w:pPr>
          </w:p>
        </w:tc>
        <w:tc>
          <w:tcPr>
            <w:tcW w:w="2432" w:type="dxa"/>
          </w:tcPr>
          <w:p w14:paraId="256C47AD" w14:textId="77777777" w:rsidR="00EB54DE" w:rsidRPr="00CE2965" w:rsidRDefault="00EB54DE" w:rsidP="00A66891">
            <w:pPr>
              <w:rPr>
                <w:sz w:val="22"/>
              </w:rPr>
            </w:pPr>
          </w:p>
        </w:tc>
      </w:tr>
      <w:tr w:rsidR="00EB54DE" w:rsidRPr="00CE2965" w14:paraId="332E0AE5" w14:textId="77777777" w:rsidTr="00DF2854">
        <w:tc>
          <w:tcPr>
            <w:tcW w:w="988" w:type="dxa"/>
          </w:tcPr>
          <w:p w14:paraId="00C5D004" w14:textId="148E8442" w:rsidR="00EB54DE" w:rsidRPr="00CE2965" w:rsidRDefault="00C3374F" w:rsidP="00A66891">
            <w:pPr>
              <w:rPr>
                <w:color w:val="FF7876" w:themeColor="accent3"/>
                <w:sz w:val="22"/>
              </w:rPr>
            </w:pPr>
            <w:r w:rsidRPr="00CE2965">
              <w:rPr>
                <w:color w:val="FF7876" w:themeColor="accent3"/>
                <w:sz w:val="22"/>
              </w:rPr>
              <w:t xml:space="preserve">2 </w:t>
            </w:r>
          </w:p>
        </w:tc>
        <w:tc>
          <w:tcPr>
            <w:tcW w:w="3827" w:type="dxa"/>
          </w:tcPr>
          <w:p w14:paraId="3FC9DDD4" w14:textId="1A30FEE8" w:rsidR="00EB54DE" w:rsidRPr="00CE2965" w:rsidRDefault="00247148" w:rsidP="00A66891">
            <w:pPr>
              <w:rPr>
                <w:color w:val="FF7876" w:themeColor="accent3"/>
                <w:sz w:val="22"/>
              </w:rPr>
            </w:pPr>
            <w:r w:rsidRPr="00CE2965">
              <w:rPr>
                <w:color w:val="FF7876" w:themeColor="accent3"/>
                <w:sz w:val="22"/>
              </w:rPr>
              <w:t xml:space="preserve">Geändert: Stichworte </w:t>
            </w:r>
          </w:p>
        </w:tc>
        <w:tc>
          <w:tcPr>
            <w:tcW w:w="1701" w:type="dxa"/>
          </w:tcPr>
          <w:p w14:paraId="3E4FE695" w14:textId="77777777" w:rsidR="00EB54DE" w:rsidRPr="00CE2965" w:rsidRDefault="00EB54DE" w:rsidP="00A66891">
            <w:pPr>
              <w:rPr>
                <w:sz w:val="22"/>
              </w:rPr>
            </w:pPr>
          </w:p>
        </w:tc>
        <w:tc>
          <w:tcPr>
            <w:tcW w:w="2432" w:type="dxa"/>
          </w:tcPr>
          <w:p w14:paraId="1A4DBBE5" w14:textId="77777777" w:rsidR="00EB54DE" w:rsidRPr="00CE2965" w:rsidRDefault="00EB54DE" w:rsidP="00A66891">
            <w:pPr>
              <w:rPr>
                <w:sz w:val="22"/>
              </w:rPr>
            </w:pPr>
          </w:p>
        </w:tc>
      </w:tr>
      <w:tr w:rsidR="000D05BE" w:rsidRPr="00CE2965" w14:paraId="4AA107FF" w14:textId="77777777" w:rsidTr="00DF2854">
        <w:tc>
          <w:tcPr>
            <w:tcW w:w="988" w:type="dxa"/>
          </w:tcPr>
          <w:p w14:paraId="4D7BC8EE" w14:textId="77777777" w:rsidR="000D05BE" w:rsidRPr="00CE2965" w:rsidRDefault="000D05BE" w:rsidP="00A66891">
            <w:pPr>
              <w:rPr>
                <w:sz w:val="22"/>
              </w:rPr>
            </w:pPr>
          </w:p>
        </w:tc>
        <w:tc>
          <w:tcPr>
            <w:tcW w:w="3827" w:type="dxa"/>
          </w:tcPr>
          <w:p w14:paraId="20D83D2A" w14:textId="77777777" w:rsidR="000D05BE" w:rsidRPr="00CE2965" w:rsidRDefault="000D05BE" w:rsidP="00A66891">
            <w:pPr>
              <w:rPr>
                <w:sz w:val="22"/>
              </w:rPr>
            </w:pPr>
          </w:p>
        </w:tc>
        <w:tc>
          <w:tcPr>
            <w:tcW w:w="1701" w:type="dxa"/>
          </w:tcPr>
          <w:p w14:paraId="22AF2603" w14:textId="77777777" w:rsidR="000D05BE" w:rsidRPr="00CE2965" w:rsidRDefault="000D05BE" w:rsidP="00A66891">
            <w:pPr>
              <w:rPr>
                <w:sz w:val="22"/>
              </w:rPr>
            </w:pPr>
          </w:p>
        </w:tc>
        <w:tc>
          <w:tcPr>
            <w:tcW w:w="2432" w:type="dxa"/>
          </w:tcPr>
          <w:p w14:paraId="34520BF2" w14:textId="77777777" w:rsidR="000D05BE" w:rsidRPr="00CE2965" w:rsidRDefault="000D05BE" w:rsidP="00A66891">
            <w:pPr>
              <w:rPr>
                <w:sz w:val="22"/>
              </w:rPr>
            </w:pPr>
          </w:p>
        </w:tc>
      </w:tr>
    </w:tbl>
    <w:p w14:paraId="67102AC3" w14:textId="3763C427" w:rsidR="002337F6" w:rsidRDefault="002337F6" w:rsidP="00CF5C1C">
      <w:pPr>
        <w:pStyle w:val="Inhaltsverzeichnisberschrift"/>
        <w:spacing w:before="0"/>
        <w:rPr>
          <w:rFonts w:asciiTheme="minorHAnsi" w:eastAsiaTheme="minorHAnsi" w:hAnsiTheme="minorHAnsi" w:cstheme="minorBidi"/>
          <w:b w:val="0"/>
          <w:sz w:val="20"/>
          <w:szCs w:val="20"/>
          <w:lang w:val="de-DE"/>
        </w:rPr>
      </w:pPr>
    </w:p>
    <w:p w14:paraId="0968DF44" w14:textId="77777777" w:rsidR="00434843" w:rsidRPr="00434843" w:rsidRDefault="00434843" w:rsidP="00434843">
      <w:pPr>
        <w:rPr>
          <w:lang w:val="de-DE"/>
        </w:rPr>
      </w:pPr>
    </w:p>
    <w:p w14:paraId="0CB38774" w14:textId="50A3907B" w:rsidR="00434843" w:rsidRDefault="00434843" w:rsidP="00434843">
      <w:pPr>
        <w:rPr>
          <w:lang w:val="de-DE"/>
        </w:rPr>
      </w:pPr>
    </w:p>
    <w:p w14:paraId="2DEAA02B" w14:textId="3948547F" w:rsidR="00246681" w:rsidRDefault="00246681" w:rsidP="00434843">
      <w:pPr>
        <w:rPr>
          <w:lang w:val="de-DE"/>
        </w:rPr>
      </w:pPr>
    </w:p>
    <w:p w14:paraId="26DE4EE6" w14:textId="77777777" w:rsidR="0010253F" w:rsidRDefault="0010253F" w:rsidP="00434843">
      <w:pPr>
        <w:rPr>
          <w:lang w:val="de-DE"/>
        </w:rPr>
      </w:pPr>
    </w:p>
    <w:p w14:paraId="26DED572" w14:textId="4DAF3FD8" w:rsidR="00434843" w:rsidRDefault="00434843" w:rsidP="00434843">
      <w:pPr>
        <w:rPr>
          <w:lang w:val="de-DE"/>
        </w:rPr>
      </w:pPr>
    </w:p>
    <w:p w14:paraId="57311B9B" w14:textId="77777777" w:rsidR="00434843" w:rsidRPr="00434843" w:rsidRDefault="00434843" w:rsidP="00434843">
      <w:pPr>
        <w:rPr>
          <w:lang w:val="de-DE"/>
        </w:rPr>
      </w:pPr>
    </w:p>
    <w:sdt>
      <w:sdtPr>
        <w:rPr>
          <w:rFonts w:asciiTheme="minorHAnsi" w:eastAsiaTheme="minorHAnsi" w:hAnsiTheme="minorHAnsi" w:cstheme="minorBidi"/>
          <w:b w:val="0"/>
          <w:sz w:val="20"/>
          <w:szCs w:val="20"/>
          <w:lang w:val="de-DE"/>
        </w:rPr>
        <w:id w:val="1735354437"/>
        <w:docPartObj>
          <w:docPartGallery w:val="Table of Contents"/>
          <w:docPartUnique/>
        </w:docPartObj>
      </w:sdtPr>
      <w:sdtEndPr>
        <w:rPr>
          <w:bCs/>
          <w:sz w:val="24"/>
          <w:szCs w:val="22"/>
        </w:rPr>
      </w:sdtEndPr>
      <w:sdtContent>
        <w:p w14:paraId="7E0D75CD" w14:textId="77777777" w:rsidR="001F0069" w:rsidRDefault="001F0069" w:rsidP="00CF5C1C">
          <w:pPr>
            <w:pStyle w:val="Inhaltsverzeichnisberschrift"/>
            <w:spacing w:before="0"/>
            <w:rPr>
              <w:rFonts w:asciiTheme="minorHAnsi" w:eastAsiaTheme="minorHAnsi" w:hAnsiTheme="minorHAnsi" w:cstheme="minorBidi"/>
              <w:b w:val="0"/>
              <w:sz w:val="20"/>
              <w:szCs w:val="20"/>
              <w:lang w:val="de-DE"/>
            </w:rPr>
          </w:pPr>
        </w:p>
        <w:p w14:paraId="2AF6EBD6" w14:textId="77777777" w:rsidR="001F0069" w:rsidRDefault="001F0069">
          <w:pPr>
            <w:spacing w:after="200" w:line="276" w:lineRule="auto"/>
            <w:rPr>
              <w:sz w:val="20"/>
              <w:szCs w:val="20"/>
              <w:lang w:val="de-DE"/>
            </w:rPr>
          </w:pPr>
          <w:r>
            <w:rPr>
              <w:b/>
              <w:sz w:val="20"/>
              <w:szCs w:val="20"/>
              <w:lang w:val="de-DE"/>
            </w:rPr>
            <w:br w:type="page"/>
          </w:r>
        </w:p>
        <w:p w14:paraId="4A3FBD8B" w14:textId="656D3E2B" w:rsidR="00DB0127" w:rsidRPr="00434843" w:rsidRDefault="00DB0127" w:rsidP="00CF5C1C">
          <w:pPr>
            <w:pStyle w:val="Inhaltsverzeichnisberschrift"/>
            <w:spacing w:before="0"/>
            <w:rPr>
              <w:b w:val="0"/>
              <w:bCs/>
              <w:szCs w:val="28"/>
              <w:lang w:val="de-DE"/>
            </w:rPr>
          </w:pPr>
          <w:r w:rsidRPr="00434843">
            <w:rPr>
              <w:b w:val="0"/>
              <w:bCs/>
              <w:szCs w:val="28"/>
              <w:lang w:val="de-DE"/>
            </w:rPr>
            <w:lastRenderedPageBreak/>
            <w:t>Inhalt</w:t>
          </w:r>
        </w:p>
        <w:p w14:paraId="71A525C6" w14:textId="77777777" w:rsidR="0034537C" w:rsidRPr="0034537C" w:rsidRDefault="0034537C" w:rsidP="0034537C">
          <w:pPr>
            <w:rPr>
              <w:lang w:val="de-DE"/>
            </w:rPr>
          </w:pPr>
        </w:p>
        <w:p w14:paraId="16D15687" w14:textId="4F2B9B04" w:rsidR="001F0069" w:rsidRDefault="00DB0127">
          <w:pPr>
            <w:pStyle w:val="Verzeichnis1"/>
            <w:tabs>
              <w:tab w:val="left" w:pos="480"/>
              <w:tab w:val="right" w:leader="dot" w:pos="8948"/>
            </w:tabs>
            <w:rPr>
              <w:rFonts w:eastAsiaTheme="minorEastAsia"/>
              <w:noProof/>
              <w:sz w:val="22"/>
              <w:lang w:eastAsia="de-CH"/>
            </w:rPr>
          </w:pPr>
          <w:r w:rsidRPr="00CF5C1C">
            <w:rPr>
              <w:sz w:val="20"/>
              <w:szCs w:val="20"/>
            </w:rPr>
            <w:fldChar w:fldCharType="begin"/>
          </w:r>
          <w:r w:rsidRPr="00CF5C1C">
            <w:rPr>
              <w:sz w:val="20"/>
              <w:szCs w:val="20"/>
            </w:rPr>
            <w:instrText xml:space="preserve"> TOC \o "1-3" \h \z \u </w:instrText>
          </w:r>
          <w:r w:rsidRPr="00CF5C1C">
            <w:rPr>
              <w:sz w:val="20"/>
              <w:szCs w:val="20"/>
            </w:rPr>
            <w:fldChar w:fldCharType="separate"/>
          </w:r>
          <w:hyperlink w:anchor="_Toc71208627" w:history="1">
            <w:r w:rsidR="001F0069" w:rsidRPr="00D31903">
              <w:rPr>
                <w:rStyle w:val="Hyperlink"/>
                <w:noProof/>
              </w:rPr>
              <w:t>1.</w:t>
            </w:r>
            <w:r w:rsidR="001F0069">
              <w:rPr>
                <w:rFonts w:eastAsiaTheme="minorEastAsia"/>
                <w:noProof/>
                <w:sz w:val="22"/>
                <w:lang w:eastAsia="de-CH"/>
              </w:rPr>
              <w:tab/>
            </w:r>
            <w:r w:rsidR="001F0069" w:rsidRPr="00D31903">
              <w:rPr>
                <w:rStyle w:val="Hyperlink"/>
                <w:noProof/>
              </w:rPr>
              <w:t>Regelmässige strukturierte Teambesprechungen</w:t>
            </w:r>
            <w:r w:rsidR="001F0069">
              <w:rPr>
                <w:noProof/>
                <w:webHidden/>
              </w:rPr>
              <w:tab/>
            </w:r>
            <w:r w:rsidR="001F0069">
              <w:rPr>
                <w:noProof/>
                <w:webHidden/>
              </w:rPr>
              <w:fldChar w:fldCharType="begin"/>
            </w:r>
            <w:r w:rsidR="001F0069">
              <w:rPr>
                <w:noProof/>
                <w:webHidden/>
              </w:rPr>
              <w:instrText xml:space="preserve"> PAGEREF _Toc71208627 \h </w:instrText>
            </w:r>
            <w:r w:rsidR="001F0069">
              <w:rPr>
                <w:noProof/>
                <w:webHidden/>
              </w:rPr>
            </w:r>
            <w:r w:rsidR="001F0069">
              <w:rPr>
                <w:noProof/>
                <w:webHidden/>
              </w:rPr>
              <w:fldChar w:fldCharType="separate"/>
            </w:r>
            <w:r w:rsidR="00067855">
              <w:rPr>
                <w:noProof/>
                <w:webHidden/>
              </w:rPr>
              <w:t>3</w:t>
            </w:r>
            <w:r w:rsidR="001F0069">
              <w:rPr>
                <w:noProof/>
                <w:webHidden/>
              </w:rPr>
              <w:fldChar w:fldCharType="end"/>
            </w:r>
          </w:hyperlink>
        </w:p>
        <w:p w14:paraId="77F1259F" w14:textId="401FA1A7" w:rsidR="001F0069" w:rsidRDefault="001F0069">
          <w:pPr>
            <w:pStyle w:val="Verzeichnis2"/>
            <w:tabs>
              <w:tab w:val="left" w:pos="880"/>
              <w:tab w:val="right" w:leader="dot" w:pos="8948"/>
            </w:tabs>
            <w:rPr>
              <w:rFonts w:eastAsiaTheme="minorEastAsia"/>
              <w:noProof/>
              <w:sz w:val="22"/>
              <w:lang w:eastAsia="de-CH"/>
            </w:rPr>
          </w:pPr>
          <w:hyperlink w:anchor="_Toc71208628" w:history="1">
            <w:r w:rsidRPr="00D31903">
              <w:rPr>
                <w:rStyle w:val="Hyperlink"/>
                <w:noProof/>
              </w:rPr>
              <w:t>1.1.</w:t>
            </w:r>
            <w:r>
              <w:rPr>
                <w:rFonts w:eastAsiaTheme="minorEastAsia"/>
                <w:noProof/>
                <w:sz w:val="22"/>
                <w:lang w:eastAsia="de-CH"/>
              </w:rPr>
              <w:tab/>
            </w:r>
            <w:r w:rsidRPr="00D31903">
              <w:rPr>
                <w:rStyle w:val="Hyperlink"/>
                <w:noProof/>
              </w:rPr>
              <w:t>Vorlage Traktandenliste</w:t>
            </w:r>
            <w:r>
              <w:rPr>
                <w:noProof/>
                <w:webHidden/>
              </w:rPr>
              <w:tab/>
            </w:r>
            <w:r>
              <w:rPr>
                <w:noProof/>
                <w:webHidden/>
              </w:rPr>
              <w:fldChar w:fldCharType="begin"/>
            </w:r>
            <w:r>
              <w:rPr>
                <w:noProof/>
                <w:webHidden/>
              </w:rPr>
              <w:instrText xml:space="preserve"> PAGEREF _Toc71208628 \h </w:instrText>
            </w:r>
            <w:r>
              <w:rPr>
                <w:noProof/>
                <w:webHidden/>
              </w:rPr>
            </w:r>
            <w:r>
              <w:rPr>
                <w:noProof/>
                <w:webHidden/>
              </w:rPr>
              <w:fldChar w:fldCharType="separate"/>
            </w:r>
            <w:r w:rsidR="00067855">
              <w:rPr>
                <w:noProof/>
                <w:webHidden/>
              </w:rPr>
              <w:t>3</w:t>
            </w:r>
            <w:r>
              <w:rPr>
                <w:noProof/>
                <w:webHidden/>
              </w:rPr>
              <w:fldChar w:fldCharType="end"/>
            </w:r>
          </w:hyperlink>
        </w:p>
        <w:p w14:paraId="793D47E2" w14:textId="6A75E325" w:rsidR="001F0069" w:rsidRDefault="001F0069">
          <w:pPr>
            <w:pStyle w:val="Verzeichnis2"/>
            <w:tabs>
              <w:tab w:val="left" w:pos="880"/>
              <w:tab w:val="right" w:leader="dot" w:pos="8948"/>
            </w:tabs>
            <w:rPr>
              <w:rFonts w:eastAsiaTheme="minorEastAsia"/>
              <w:noProof/>
              <w:sz w:val="22"/>
              <w:lang w:eastAsia="de-CH"/>
            </w:rPr>
          </w:pPr>
          <w:hyperlink w:anchor="_Toc71208629" w:history="1">
            <w:r w:rsidRPr="00D31903">
              <w:rPr>
                <w:rStyle w:val="Hyperlink"/>
                <w:noProof/>
              </w:rPr>
              <w:t>1.2.</w:t>
            </w:r>
            <w:r>
              <w:rPr>
                <w:rFonts w:eastAsiaTheme="minorEastAsia"/>
                <w:noProof/>
                <w:sz w:val="22"/>
                <w:lang w:eastAsia="de-CH"/>
              </w:rPr>
              <w:tab/>
            </w:r>
            <w:r w:rsidRPr="00D31903">
              <w:rPr>
                <w:rStyle w:val="Hyperlink"/>
                <w:noProof/>
              </w:rPr>
              <w:t>Wiederkehrende Traktanden</w:t>
            </w:r>
            <w:r>
              <w:rPr>
                <w:noProof/>
                <w:webHidden/>
              </w:rPr>
              <w:tab/>
            </w:r>
            <w:r>
              <w:rPr>
                <w:noProof/>
                <w:webHidden/>
              </w:rPr>
              <w:fldChar w:fldCharType="begin"/>
            </w:r>
            <w:r>
              <w:rPr>
                <w:noProof/>
                <w:webHidden/>
              </w:rPr>
              <w:instrText xml:space="preserve"> PAGEREF _Toc71208629 \h </w:instrText>
            </w:r>
            <w:r>
              <w:rPr>
                <w:noProof/>
                <w:webHidden/>
              </w:rPr>
            </w:r>
            <w:r>
              <w:rPr>
                <w:noProof/>
                <w:webHidden/>
              </w:rPr>
              <w:fldChar w:fldCharType="separate"/>
            </w:r>
            <w:r w:rsidR="00067855">
              <w:rPr>
                <w:noProof/>
                <w:webHidden/>
              </w:rPr>
              <w:t>3</w:t>
            </w:r>
            <w:r>
              <w:rPr>
                <w:noProof/>
                <w:webHidden/>
              </w:rPr>
              <w:fldChar w:fldCharType="end"/>
            </w:r>
          </w:hyperlink>
        </w:p>
        <w:p w14:paraId="3EFBA482" w14:textId="2A490C8B" w:rsidR="001F0069" w:rsidRDefault="001F0069">
          <w:pPr>
            <w:pStyle w:val="Verzeichnis2"/>
            <w:tabs>
              <w:tab w:val="left" w:pos="880"/>
              <w:tab w:val="right" w:leader="dot" w:pos="8948"/>
            </w:tabs>
            <w:rPr>
              <w:rFonts w:eastAsiaTheme="minorEastAsia"/>
              <w:noProof/>
              <w:sz w:val="22"/>
              <w:lang w:eastAsia="de-CH"/>
            </w:rPr>
          </w:pPr>
          <w:hyperlink w:anchor="_Toc71208630" w:history="1">
            <w:r w:rsidRPr="00D31903">
              <w:rPr>
                <w:rStyle w:val="Hyperlink"/>
                <w:noProof/>
              </w:rPr>
              <w:t>1.3.</w:t>
            </w:r>
            <w:r>
              <w:rPr>
                <w:rFonts w:eastAsiaTheme="minorEastAsia"/>
                <w:noProof/>
                <w:sz w:val="22"/>
                <w:lang w:eastAsia="de-CH"/>
              </w:rPr>
              <w:tab/>
            </w:r>
            <w:r w:rsidRPr="00D31903">
              <w:rPr>
                <w:rStyle w:val="Hyperlink"/>
                <w:noProof/>
              </w:rPr>
              <w:t>Protokoll</w:t>
            </w:r>
            <w:r>
              <w:rPr>
                <w:noProof/>
                <w:webHidden/>
              </w:rPr>
              <w:tab/>
            </w:r>
            <w:r>
              <w:rPr>
                <w:noProof/>
                <w:webHidden/>
              </w:rPr>
              <w:fldChar w:fldCharType="begin"/>
            </w:r>
            <w:r>
              <w:rPr>
                <w:noProof/>
                <w:webHidden/>
              </w:rPr>
              <w:instrText xml:space="preserve"> PAGEREF _Toc71208630 \h </w:instrText>
            </w:r>
            <w:r>
              <w:rPr>
                <w:noProof/>
                <w:webHidden/>
              </w:rPr>
            </w:r>
            <w:r>
              <w:rPr>
                <w:noProof/>
                <w:webHidden/>
              </w:rPr>
              <w:fldChar w:fldCharType="separate"/>
            </w:r>
            <w:r w:rsidR="00067855">
              <w:rPr>
                <w:noProof/>
                <w:webHidden/>
              </w:rPr>
              <w:t>3</w:t>
            </w:r>
            <w:r>
              <w:rPr>
                <w:noProof/>
                <w:webHidden/>
              </w:rPr>
              <w:fldChar w:fldCharType="end"/>
            </w:r>
          </w:hyperlink>
        </w:p>
        <w:p w14:paraId="56E2EF5C" w14:textId="077AE3CB" w:rsidR="001F0069" w:rsidRDefault="001F0069">
          <w:pPr>
            <w:pStyle w:val="Verzeichnis1"/>
            <w:tabs>
              <w:tab w:val="left" w:pos="480"/>
              <w:tab w:val="right" w:leader="dot" w:pos="8948"/>
            </w:tabs>
            <w:rPr>
              <w:rFonts w:eastAsiaTheme="minorEastAsia"/>
              <w:noProof/>
              <w:sz w:val="22"/>
              <w:lang w:eastAsia="de-CH"/>
            </w:rPr>
          </w:pPr>
          <w:hyperlink w:anchor="_Toc71208631" w:history="1">
            <w:r w:rsidRPr="00D31903">
              <w:rPr>
                <w:rStyle w:val="Hyperlink"/>
                <w:noProof/>
              </w:rPr>
              <w:t>2.</w:t>
            </w:r>
            <w:r>
              <w:rPr>
                <w:rFonts w:eastAsiaTheme="minorEastAsia"/>
                <w:noProof/>
                <w:sz w:val="22"/>
                <w:lang w:eastAsia="de-CH"/>
              </w:rPr>
              <w:tab/>
            </w:r>
            <w:r w:rsidRPr="00D31903">
              <w:rPr>
                <w:rStyle w:val="Hyperlink"/>
                <w:noProof/>
              </w:rPr>
              <w:t>Besprechungen von Patient:innen in komplexen Lagen</w:t>
            </w:r>
            <w:r>
              <w:rPr>
                <w:noProof/>
                <w:webHidden/>
              </w:rPr>
              <w:tab/>
            </w:r>
            <w:r>
              <w:rPr>
                <w:noProof/>
                <w:webHidden/>
              </w:rPr>
              <w:fldChar w:fldCharType="begin"/>
            </w:r>
            <w:r>
              <w:rPr>
                <w:noProof/>
                <w:webHidden/>
              </w:rPr>
              <w:instrText xml:space="preserve"> PAGEREF _Toc71208631 \h </w:instrText>
            </w:r>
            <w:r>
              <w:rPr>
                <w:noProof/>
                <w:webHidden/>
              </w:rPr>
            </w:r>
            <w:r>
              <w:rPr>
                <w:noProof/>
                <w:webHidden/>
              </w:rPr>
              <w:fldChar w:fldCharType="separate"/>
            </w:r>
            <w:r w:rsidR="00067855">
              <w:rPr>
                <w:noProof/>
                <w:webHidden/>
              </w:rPr>
              <w:t>3</w:t>
            </w:r>
            <w:r>
              <w:rPr>
                <w:noProof/>
                <w:webHidden/>
              </w:rPr>
              <w:fldChar w:fldCharType="end"/>
            </w:r>
          </w:hyperlink>
        </w:p>
        <w:p w14:paraId="5B0577FC" w14:textId="57F0E8EB" w:rsidR="001F0069" w:rsidRDefault="001F0069">
          <w:pPr>
            <w:pStyle w:val="Verzeichnis1"/>
            <w:tabs>
              <w:tab w:val="left" w:pos="480"/>
              <w:tab w:val="right" w:leader="dot" w:pos="8948"/>
            </w:tabs>
            <w:rPr>
              <w:rFonts w:eastAsiaTheme="minorEastAsia"/>
              <w:noProof/>
              <w:sz w:val="22"/>
              <w:lang w:eastAsia="de-CH"/>
            </w:rPr>
          </w:pPr>
          <w:hyperlink w:anchor="_Toc71208632" w:history="1">
            <w:r w:rsidRPr="00D31903">
              <w:rPr>
                <w:rStyle w:val="Hyperlink"/>
                <w:noProof/>
              </w:rPr>
              <w:t>3.</w:t>
            </w:r>
            <w:r>
              <w:rPr>
                <w:rFonts w:eastAsiaTheme="minorEastAsia"/>
                <w:noProof/>
                <w:sz w:val="22"/>
                <w:lang w:eastAsia="de-CH"/>
              </w:rPr>
              <w:tab/>
            </w:r>
            <w:r w:rsidRPr="00D31903">
              <w:rPr>
                <w:rStyle w:val="Hyperlink"/>
                <w:noProof/>
              </w:rPr>
              <w:t>Besprechungen von Patientengruppen mit spezifischen Eigenschaften oder Risiken</w:t>
            </w:r>
            <w:r>
              <w:rPr>
                <w:noProof/>
                <w:webHidden/>
              </w:rPr>
              <w:tab/>
            </w:r>
            <w:r>
              <w:rPr>
                <w:noProof/>
                <w:webHidden/>
              </w:rPr>
              <w:fldChar w:fldCharType="begin"/>
            </w:r>
            <w:r>
              <w:rPr>
                <w:noProof/>
                <w:webHidden/>
              </w:rPr>
              <w:instrText xml:space="preserve"> PAGEREF _Toc71208632 \h </w:instrText>
            </w:r>
            <w:r>
              <w:rPr>
                <w:noProof/>
                <w:webHidden/>
              </w:rPr>
            </w:r>
            <w:r>
              <w:rPr>
                <w:noProof/>
                <w:webHidden/>
              </w:rPr>
              <w:fldChar w:fldCharType="separate"/>
            </w:r>
            <w:r w:rsidR="00067855">
              <w:rPr>
                <w:noProof/>
                <w:webHidden/>
              </w:rPr>
              <w:t>3</w:t>
            </w:r>
            <w:r>
              <w:rPr>
                <w:noProof/>
                <w:webHidden/>
              </w:rPr>
              <w:fldChar w:fldCharType="end"/>
            </w:r>
          </w:hyperlink>
        </w:p>
        <w:p w14:paraId="0A575BC2" w14:textId="7BD8D709" w:rsidR="00DB0127" w:rsidRDefault="00DB0127">
          <w:r w:rsidRPr="00CF5C1C">
            <w:rPr>
              <w:b/>
              <w:bCs/>
              <w:sz w:val="20"/>
              <w:szCs w:val="20"/>
              <w:lang w:val="de-DE"/>
            </w:rPr>
            <w:fldChar w:fldCharType="end"/>
          </w:r>
        </w:p>
      </w:sdtContent>
    </w:sdt>
    <w:p w14:paraId="4F2AE184" w14:textId="5D39BB19" w:rsidR="002673DC" w:rsidRDefault="002673DC">
      <w:pPr>
        <w:spacing w:after="200" w:line="276" w:lineRule="auto"/>
        <w:rPr>
          <w:rFonts w:asciiTheme="majorHAnsi" w:eastAsiaTheme="majorEastAsia" w:hAnsiTheme="majorHAnsi" w:cstheme="majorBidi"/>
          <w:b/>
          <w:bCs/>
          <w:sz w:val="28"/>
          <w:szCs w:val="28"/>
        </w:rPr>
      </w:pPr>
      <w:bookmarkStart w:id="0" w:name="_Toc34649451"/>
      <w:r>
        <w:br w:type="page"/>
      </w:r>
    </w:p>
    <w:p w14:paraId="1E1C0C53" w14:textId="2A8FE10F" w:rsidR="00C229DB" w:rsidRPr="008D2AD6" w:rsidRDefault="00DD1F17" w:rsidP="006C7258">
      <w:pPr>
        <w:pStyle w:val="berschrift1"/>
        <w:numPr>
          <w:ilvl w:val="0"/>
          <w:numId w:val="5"/>
        </w:numPr>
        <w:spacing w:before="240" w:line="259" w:lineRule="auto"/>
      </w:pPr>
      <w:bookmarkStart w:id="1" w:name="_Toc71208627"/>
      <w:bookmarkEnd w:id="0"/>
      <w:r>
        <w:lastRenderedPageBreak/>
        <w:t>R</w:t>
      </w:r>
      <w:r w:rsidR="004D7046">
        <w:t>egelmässig</w:t>
      </w:r>
      <w:r>
        <w:t>e</w:t>
      </w:r>
      <w:r w:rsidR="004D7046">
        <w:t xml:space="preserve"> strukturierte Teambesprechungen</w:t>
      </w:r>
      <w:bookmarkEnd w:id="1"/>
      <w:r w:rsidR="004D7046">
        <w:t xml:space="preserve"> </w:t>
      </w:r>
    </w:p>
    <w:p w14:paraId="5FD666FF" w14:textId="0F6A9A8A" w:rsidR="0034537C" w:rsidRPr="00B72C9F" w:rsidRDefault="00B72C9F" w:rsidP="00DD1F17">
      <w:pPr>
        <w:rPr>
          <w:iCs/>
          <w:color w:val="C0C1C9" w:themeColor="accent6"/>
        </w:rPr>
      </w:pPr>
      <w:r w:rsidRPr="00B72C9F">
        <w:rPr>
          <w:iCs/>
          <w:color w:val="C0C1C9" w:themeColor="accent6"/>
        </w:rPr>
        <w:t>[</w:t>
      </w:r>
      <w:r w:rsidR="005C20FC">
        <w:rPr>
          <w:iCs/>
          <w:color w:val="C0C1C9" w:themeColor="accent6"/>
        </w:rPr>
        <w:t xml:space="preserve">Hier können </w:t>
      </w:r>
      <w:r w:rsidRPr="00B72C9F">
        <w:rPr>
          <w:iCs/>
          <w:color w:val="C0C1C9" w:themeColor="accent6"/>
        </w:rPr>
        <w:t xml:space="preserve">Prinzipien zur </w:t>
      </w:r>
      <w:r w:rsidR="00E60B88" w:rsidRPr="00B72C9F">
        <w:rPr>
          <w:iCs/>
          <w:color w:val="C0C1C9" w:themeColor="accent6"/>
        </w:rPr>
        <w:t xml:space="preserve">Organisation, </w:t>
      </w:r>
      <w:r w:rsidRPr="00B72C9F">
        <w:rPr>
          <w:iCs/>
          <w:color w:val="C0C1C9" w:themeColor="accent6"/>
        </w:rPr>
        <w:t xml:space="preserve">Frequenz, Tag, Uhrzeit(en), </w:t>
      </w:r>
      <w:r w:rsidR="00E60B88" w:rsidRPr="00B72C9F">
        <w:rPr>
          <w:iCs/>
          <w:color w:val="C0C1C9" w:themeColor="accent6"/>
        </w:rPr>
        <w:t>Verantwortlichkeit, Struktur, Ablauf etc. der Besprechung</w:t>
      </w:r>
      <w:r>
        <w:rPr>
          <w:iCs/>
          <w:color w:val="C0C1C9" w:themeColor="accent6"/>
        </w:rPr>
        <w:t>en</w:t>
      </w:r>
      <w:r w:rsidR="005C20FC">
        <w:rPr>
          <w:iCs/>
          <w:color w:val="C0C1C9" w:themeColor="accent6"/>
        </w:rPr>
        <w:t xml:space="preserve"> </w:t>
      </w:r>
      <w:r w:rsidR="00456A2B">
        <w:rPr>
          <w:iCs/>
          <w:color w:val="C0C1C9" w:themeColor="accent6"/>
        </w:rPr>
        <w:t>aufgelistet werden</w:t>
      </w:r>
      <w:r>
        <w:rPr>
          <w:iCs/>
          <w:color w:val="C0C1C9" w:themeColor="accent6"/>
        </w:rPr>
        <w:t>]</w:t>
      </w:r>
    </w:p>
    <w:p w14:paraId="4CE91F50" w14:textId="77777777" w:rsidR="00DD1F17" w:rsidRPr="00DD1F17" w:rsidRDefault="00DD1F17" w:rsidP="00DD1F17">
      <w:pPr>
        <w:rPr>
          <w:iCs/>
        </w:rPr>
      </w:pPr>
    </w:p>
    <w:p w14:paraId="589297CE" w14:textId="3FA2A793" w:rsidR="0034537C" w:rsidRDefault="005C20FC" w:rsidP="002755BC">
      <w:pPr>
        <w:pStyle w:val="berschrift2"/>
        <w:numPr>
          <w:ilvl w:val="1"/>
          <w:numId w:val="5"/>
        </w:numPr>
      </w:pPr>
      <w:bookmarkStart w:id="2" w:name="_Toc71208628"/>
      <w:r>
        <w:t xml:space="preserve">Vorlage </w:t>
      </w:r>
      <w:r w:rsidR="0034537C" w:rsidRPr="00DD1F17">
        <w:t>T</w:t>
      </w:r>
      <w:r w:rsidR="00E60B88" w:rsidRPr="00DD1F17">
        <w:t>raktandenliste</w:t>
      </w:r>
      <w:bookmarkEnd w:id="2"/>
      <w:r w:rsidR="00E60B88" w:rsidRPr="00DD1F17">
        <w:t xml:space="preserve"> </w:t>
      </w:r>
    </w:p>
    <w:p w14:paraId="18B0CB8A" w14:textId="6E426040" w:rsidR="00DD1F17" w:rsidRDefault="005C20FC" w:rsidP="00DD1F17">
      <w:pPr>
        <w:rPr>
          <w:iCs/>
          <w:color w:val="C0C1C9" w:themeColor="accent6"/>
        </w:rPr>
      </w:pPr>
      <w:r w:rsidRPr="005C20FC">
        <w:rPr>
          <w:iCs/>
          <w:color w:val="C0C1C9" w:themeColor="accent6"/>
        </w:rPr>
        <w:t xml:space="preserve">[Hier kann die Standardvorlage der </w:t>
      </w:r>
      <w:r w:rsidR="00DD1F17" w:rsidRPr="005C20FC">
        <w:rPr>
          <w:iCs/>
          <w:color w:val="C0C1C9" w:themeColor="accent6"/>
        </w:rPr>
        <w:t>Traktandenliste</w:t>
      </w:r>
      <w:r w:rsidRPr="005C20FC">
        <w:rPr>
          <w:iCs/>
          <w:color w:val="C0C1C9" w:themeColor="accent6"/>
        </w:rPr>
        <w:t xml:space="preserve"> eingefügt werden, sowie der Name </w:t>
      </w:r>
      <w:proofErr w:type="gramStart"/>
      <w:r w:rsidRPr="005C20FC">
        <w:rPr>
          <w:iCs/>
          <w:color w:val="C0C1C9" w:themeColor="accent6"/>
        </w:rPr>
        <w:t>der  Person</w:t>
      </w:r>
      <w:proofErr w:type="gramEnd"/>
      <w:r w:rsidRPr="005C20FC">
        <w:rPr>
          <w:iCs/>
          <w:color w:val="C0C1C9" w:themeColor="accent6"/>
        </w:rPr>
        <w:t xml:space="preserve"> welche für die Vorbereitung der Traktanden </w:t>
      </w:r>
      <w:proofErr w:type="spellStart"/>
      <w:r w:rsidRPr="005C20FC">
        <w:rPr>
          <w:iCs/>
          <w:color w:val="C0C1C9" w:themeColor="accent6"/>
        </w:rPr>
        <w:t>veranwotlich</w:t>
      </w:r>
      <w:proofErr w:type="spellEnd"/>
      <w:r w:rsidRPr="005C20FC">
        <w:rPr>
          <w:iCs/>
          <w:color w:val="C0C1C9" w:themeColor="accent6"/>
        </w:rPr>
        <w:t xml:space="preserve"> ist]</w:t>
      </w:r>
      <w:r w:rsidR="00DD1F17" w:rsidRPr="005C20FC">
        <w:rPr>
          <w:iCs/>
          <w:color w:val="C0C1C9" w:themeColor="accent6"/>
        </w:rPr>
        <w:t xml:space="preserve"> </w:t>
      </w:r>
    </w:p>
    <w:p w14:paraId="037360FA" w14:textId="77777777" w:rsidR="005C20FC" w:rsidRPr="005C20FC" w:rsidRDefault="005C20FC" w:rsidP="00DD1F17">
      <w:pPr>
        <w:rPr>
          <w:iCs/>
          <w:color w:val="C0C1C9" w:themeColor="accent6"/>
        </w:rPr>
      </w:pPr>
    </w:p>
    <w:p w14:paraId="682FB686" w14:textId="3600C6D9" w:rsidR="003C2E70" w:rsidRDefault="00456A2B" w:rsidP="003C2E70">
      <w:pPr>
        <w:pStyle w:val="berschrift2"/>
        <w:numPr>
          <w:ilvl w:val="1"/>
          <w:numId w:val="5"/>
        </w:numPr>
      </w:pPr>
      <w:bookmarkStart w:id="3" w:name="_Toc71208629"/>
      <w:r>
        <w:t xml:space="preserve">Wiederkehrende </w:t>
      </w:r>
      <w:r w:rsidR="003C2E70">
        <w:t>Traktanden</w:t>
      </w:r>
      <w:bookmarkEnd w:id="3"/>
    </w:p>
    <w:p w14:paraId="654E8AED" w14:textId="42B5DF51" w:rsidR="003C2E70" w:rsidRPr="00456A2B" w:rsidRDefault="00D70B2E" w:rsidP="003C2E70">
      <w:pPr>
        <w:pStyle w:val="Listenabsatz"/>
        <w:numPr>
          <w:ilvl w:val="0"/>
          <w:numId w:val="10"/>
        </w:numPr>
        <w:rPr>
          <w:color w:val="FF7876" w:themeColor="accent3"/>
        </w:rPr>
      </w:pPr>
      <w:r w:rsidRPr="00456A2B">
        <w:rPr>
          <w:color w:val="FF7876" w:themeColor="accent3"/>
        </w:rPr>
        <w:t>Organisatorisches</w:t>
      </w:r>
      <w:r w:rsidR="003C2E70" w:rsidRPr="00456A2B">
        <w:rPr>
          <w:color w:val="FF7876" w:themeColor="accent3"/>
        </w:rPr>
        <w:t xml:space="preserve"> </w:t>
      </w:r>
      <w:r w:rsidR="00456A2B">
        <w:rPr>
          <w:color w:val="FF7876" w:themeColor="accent3"/>
        </w:rPr>
        <w:br/>
      </w:r>
      <w:r w:rsidR="003C2E70" w:rsidRPr="00456A2B">
        <w:rPr>
          <w:color w:val="FF7876" w:themeColor="accent3"/>
        </w:rPr>
        <w:t xml:space="preserve">(wiederkehrende Sachen wie z. B. </w:t>
      </w:r>
      <w:r w:rsidR="00327DBF" w:rsidRPr="00456A2B">
        <w:rPr>
          <w:color w:val="FF7876" w:themeColor="accent3"/>
        </w:rPr>
        <w:t>Absenzen, Infos MPAs, Infos Arzt etc.</w:t>
      </w:r>
      <w:r w:rsidR="00456A2B">
        <w:rPr>
          <w:color w:val="FF7876" w:themeColor="accent3"/>
        </w:rPr>
        <w:t>)</w:t>
      </w:r>
    </w:p>
    <w:p w14:paraId="1F4473EF" w14:textId="77777777" w:rsidR="003C2E70" w:rsidRPr="00456A2B" w:rsidRDefault="00D70B2E" w:rsidP="003C2E70">
      <w:pPr>
        <w:pStyle w:val="Listenabsatz"/>
        <w:numPr>
          <w:ilvl w:val="0"/>
          <w:numId w:val="10"/>
        </w:numPr>
        <w:rPr>
          <w:color w:val="FF7876" w:themeColor="accent3"/>
        </w:rPr>
      </w:pPr>
      <w:r w:rsidRPr="00456A2B">
        <w:rPr>
          <w:color w:val="FF7876" w:themeColor="accent3"/>
        </w:rPr>
        <w:t xml:space="preserve">Medizinisches </w:t>
      </w:r>
      <w:r w:rsidR="003C2E70" w:rsidRPr="00456A2B">
        <w:rPr>
          <w:color w:val="FF7876" w:themeColor="accent3"/>
        </w:rPr>
        <w:t>(</w:t>
      </w:r>
      <w:r w:rsidRPr="00456A2B">
        <w:rPr>
          <w:color w:val="FF7876" w:themeColor="accent3"/>
        </w:rPr>
        <w:t>wie</w:t>
      </w:r>
      <w:r w:rsidR="003C2E70" w:rsidRPr="00456A2B">
        <w:rPr>
          <w:color w:val="FF7876" w:themeColor="accent3"/>
        </w:rPr>
        <w:t xml:space="preserve"> z.B.</w:t>
      </w:r>
      <w:r w:rsidRPr="00456A2B">
        <w:rPr>
          <w:color w:val="FF7876" w:themeColor="accent3"/>
        </w:rPr>
        <w:t xml:space="preserve"> Umgang mit schwierigen Patientengruppen</w:t>
      </w:r>
      <w:r w:rsidR="003C2E70" w:rsidRPr="00456A2B">
        <w:rPr>
          <w:color w:val="FF7876" w:themeColor="accent3"/>
        </w:rPr>
        <w:t>)</w:t>
      </w:r>
    </w:p>
    <w:p w14:paraId="3F74610C" w14:textId="234586B9" w:rsidR="003C2E70" w:rsidRPr="00456A2B" w:rsidRDefault="00456A2B" w:rsidP="003C2E70">
      <w:pPr>
        <w:pStyle w:val="Listenabsatz"/>
        <w:numPr>
          <w:ilvl w:val="0"/>
          <w:numId w:val="10"/>
        </w:numPr>
        <w:rPr>
          <w:color w:val="FF7876" w:themeColor="accent3"/>
        </w:rPr>
      </w:pPr>
      <w:r w:rsidRPr="00456A2B">
        <w:rPr>
          <w:color w:val="FF7876" w:themeColor="accent3"/>
        </w:rPr>
        <w:t>Kritische Ereignisse / Beinahe-Ereignisse  und weitere Lern-Möglichkeiten (CIRS)</w:t>
      </w:r>
    </w:p>
    <w:p w14:paraId="45775381" w14:textId="202A8752" w:rsidR="00D70B2E" w:rsidRPr="003C2E70" w:rsidRDefault="003C2E70" w:rsidP="003C2E70">
      <w:pPr>
        <w:pStyle w:val="Listenabsatz"/>
        <w:numPr>
          <w:ilvl w:val="0"/>
          <w:numId w:val="10"/>
        </w:numPr>
        <w:rPr>
          <w:color w:val="FF7876" w:themeColor="accent3"/>
        </w:rPr>
      </w:pPr>
      <w:r w:rsidRPr="003C2E70">
        <w:rPr>
          <w:color w:val="FF7876" w:themeColor="accent3"/>
        </w:rPr>
        <w:t>E</w:t>
      </w:r>
      <w:r w:rsidR="00D70B2E" w:rsidRPr="003C2E70">
        <w:rPr>
          <w:color w:val="FF7876" w:themeColor="accent3"/>
        </w:rPr>
        <w:t>tc.</w:t>
      </w:r>
    </w:p>
    <w:p w14:paraId="65FDA066" w14:textId="77777777" w:rsidR="00D70B2E" w:rsidRPr="00DD1F17" w:rsidRDefault="00D70B2E" w:rsidP="00DD1F17"/>
    <w:p w14:paraId="3163CBCA" w14:textId="73C5D0CF" w:rsidR="00C229DB" w:rsidRPr="005C0233" w:rsidRDefault="00E60B88" w:rsidP="002755BC">
      <w:pPr>
        <w:pStyle w:val="berschrift2"/>
        <w:numPr>
          <w:ilvl w:val="1"/>
          <w:numId w:val="5"/>
        </w:numPr>
      </w:pPr>
      <w:bookmarkStart w:id="4" w:name="_Toc71208630"/>
      <w:r>
        <w:t>Protokoll</w:t>
      </w:r>
      <w:bookmarkEnd w:id="4"/>
    </w:p>
    <w:p w14:paraId="5C8DE530" w14:textId="121E393A" w:rsidR="00C229DB" w:rsidRDefault="00456A2B" w:rsidP="00C229DB">
      <w:pPr>
        <w:rPr>
          <w:iCs/>
          <w:color w:val="C0C1C9" w:themeColor="accent6"/>
        </w:rPr>
      </w:pPr>
      <w:r w:rsidRPr="002755BC">
        <w:rPr>
          <w:iCs/>
          <w:color w:val="C0C1C9" w:themeColor="accent6"/>
        </w:rPr>
        <w:t>[</w:t>
      </w:r>
      <w:r w:rsidR="00EE2ED5" w:rsidRPr="002755BC">
        <w:rPr>
          <w:iCs/>
          <w:color w:val="C0C1C9" w:themeColor="accent6"/>
        </w:rPr>
        <w:t xml:space="preserve">Hinweise zur </w:t>
      </w:r>
      <w:proofErr w:type="spellStart"/>
      <w:r w:rsidR="00EE2ED5" w:rsidRPr="002755BC">
        <w:rPr>
          <w:iCs/>
          <w:color w:val="C0C1C9" w:themeColor="accent6"/>
        </w:rPr>
        <w:t>Prototkollführung</w:t>
      </w:r>
      <w:proofErr w:type="spellEnd"/>
      <w:r w:rsidR="00EE2ED5" w:rsidRPr="002755BC">
        <w:rPr>
          <w:iCs/>
          <w:color w:val="C0C1C9" w:themeColor="accent6"/>
        </w:rPr>
        <w:t xml:space="preserve">: Verantwortliche Person, Vorlagen, Struktur. </w:t>
      </w:r>
      <w:proofErr w:type="spellStart"/>
      <w:r w:rsidR="002755BC" w:rsidRPr="002755BC">
        <w:rPr>
          <w:iCs/>
          <w:color w:val="C0C1C9" w:themeColor="accent6"/>
        </w:rPr>
        <w:t>z.B</w:t>
      </w:r>
      <w:proofErr w:type="spellEnd"/>
      <w:r w:rsidR="002755BC" w:rsidRPr="002755BC">
        <w:rPr>
          <w:iCs/>
          <w:color w:val="C0C1C9" w:themeColor="accent6"/>
        </w:rPr>
        <w:t>: die Anweisung, dass die v</w:t>
      </w:r>
      <w:r w:rsidR="00744A53" w:rsidRPr="002755BC">
        <w:rPr>
          <w:iCs/>
          <w:color w:val="C0C1C9" w:themeColor="accent6"/>
        </w:rPr>
        <w:t xml:space="preserve">erantwortliche </w:t>
      </w:r>
      <w:r w:rsidR="00EE2ED5" w:rsidRPr="002755BC">
        <w:rPr>
          <w:iCs/>
          <w:color w:val="C0C1C9" w:themeColor="accent6"/>
        </w:rPr>
        <w:t xml:space="preserve">Person </w:t>
      </w:r>
      <w:r w:rsidR="00744A53" w:rsidRPr="002755BC">
        <w:rPr>
          <w:iCs/>
          <w:color w:val="C0C1C9" w:themeColor="accent6"/>
        </w:rPr>
        <w:t xml:space="preserve">kopiert vor der Sitzung die </w:t>
      </w:r>
      <w:proofErr w:type="spellStart"/>
      <w:r w:rsidR="00744A53" w:rsidRPr="002755BC">
        <w:rPr>
          <w:iCs/>
          <w:color w:val="C0C1C9" w:themeColor="accent6"/>
        </w:rPr>
        <w:t>Traktantenliste</w:t>
      </w:r>
      <w:proofErr w:type="spellEnd"/>
      <w:r w:rsidR="00744A53" w:rsidRPr="002755BC">
        <w:rPr>
          <w:iCs/>
          <w:color w:val="C0C1C9" w:themeColor="accent6"/>
        </w:rPr>
        <w:t xml:space="preserve"> und macht daraus das Protokoll.</w:t>
      </w:r>
      <w:r w:rsidR="00EE2ED5" w:rsidRPr="002755BC">
        <w:rPr>
          <w:iCs/>
          <w:color w:val="C0C1C9" w:themeColor="accent6"/>
        </w:rPr>
        <w:t>]</w:t>
      </w:r>
    </w:p>
    <w:p w14:paraId="6A2B187B" w14:textId="2BE4AA7B" w:rsidR="00445A0E" w:rsidRDefault="00445A0E" w:rsidP="00B53BE4">
      <w:pPr>
        <w:rPr>
          <w:iCs/>
          <w:color w:val="C0C1C9" w:themeColor="accent6"/>
        </w:rPr>
      </w:pPr>
    </w:p>
    <w:p w14:paraId="7E6CEB0D" w14:textId="77777777" w:rsidR="00B53BE4" w:rsidRPr="00445A0E" w:rsidRDefault="00B53BE4" w:rsidP="00B53BE4">
      <w:pPr>
        <w:rPr>
          <w:i/>
        </w:rPr>
      </w:pPr>
    </w:p>
    <w:p w14:paraId="07976BD0" w14:textId="7338885A" w:rsidR="002755BC" w:rsidRPr="008D2AD6" w:rsidRDefault="00032FDC" w:rsidP="002755BC">
      <w:pPr>
        <w:pStyle w:val="berschrift1"/>
        <w:numPr>
          <w:ilvl w:val="0"/>
          <w:numId w:val="5"/>
        </w:numPr>
        <w:spacing w:before="240" w:line="259" w:lineRule="auto"/>
      </w:pPr>
      <w:bookmarkStart w:id="5" w:name="_Toc71208631"/>
      <w:r>
        <w:t>Besprechungen von Patient:innen in komplexen Lagen</w:t>
      </w:r>
      <w:bookmarkEnd w:id="5"/>
    </w:p>
    <w:p w14:paraId="67F8BF9A" w14:textId="611F5A73" w:rsidR="005863D3" w:rsidRPr="004146AA" w:rsidRDefault="00B53BE4" w:rsidP="005863D3">
      <w:pPr>
        <w:rPr>
          <w:iCs/>
          <w:color w:val="C0C1C9" w:themeColor="accent6"/>
        </w:rPr>
      </w:pPr>
      <w:r w:rsidRPr="002755BC">
        <w:rPr>
          <w:iCs/>
          <w:color w:val="C0C1C9" w:themeColor="accent6"/>
        </w:rPr>
        <w:t>[</w:t>
      </w:r>
      <w:r w:rsidR="00346E89">
        <w:rPr>
          <w:iCs/>
          <w:color w:val="C0C1C9" w:themeColor="accent6"/>
        </w:rPr>
        <w:t xml:space="preserve">Grundlagen und Erläuterungen wann solche Besprechungen stattfinden, wer an den Besprechungen teilnehmen soll, und </w:t>
      </w:r>
      <w:r w:rsidR="004146AA" w:rsidRPr="004146AA">
        <w:rPr>
          <w:iCs/>
          <w:color w:val="C0C1C9" w:themeColor="accent6"/>
          <w:u w:val="single"/>
        </w:rPr>
        <w:t>nach welchen Kriterien</w:t>
      </w:r>
      <w:r w:rsidR="00346E89" w:rsidRPr="004146AA">
        <w:rPr>
          <w:iCs/>
          <w:color w:val="C0C1C9" w:themeColor="accent6"/>
          <w:u w:val="single"/>
        </w:rPr>
        <w:t xml:space="preserve"> </w:t>
      </w:r>
      <w:r w:rsidR="004146AA" w:rsidRPr="004146AA">
        <w:rPr>
          <w:iCs/>
          <w:color w:val="C0C1C9" w:themeColor="accent6"/>
          <w:u w:val="single"/>
        </w:rPr>
        <w:t>Fälle zur Besprechung ausgewählt werden</w:t>
      </w:r>
      <w:r w:rsidR="004146AA" w:rsidRPr="004146AA">
        <w:rPr>
          <w:iCs/>
          <w:color w:val="C0C1C9" w:themeColor="accent6"/>
        </w:rPr>
        <w:t xml:space="preserve"> – Beispiele: polymorbide Patientinnen und Patienten in besonders schwierigen sozialen Lagen, Patientinnen und Patienten, die schwierig im Umgang und / oder sehr fordernd sind, mit psychischen Schwierigkeiten, bei denen ein einheitlicher Umgang aller Fachpersonen wichtig ist </w:t>
      </w:r>
      <w:proofErr w:type="gramStart"/>
      <w:r w:rsidR="004146AA" w:rsidRPr="004146AA">
        <w:rPr>
          <w:iCs/>
          <w:color w:val="C0C1C9" w:themeColor="accent6"/>
        </w:rPr>
        <w:t xml:space="preserve">etc. </w:t>
      </w:r>
      <w:r w:rsidR="004146AA">
        <w:rPr>
          <w:iCs/>
          <w:color w:val="C0C1C9" w:themeColor="accent6"/>
        </w:rPr>
        <w:t>]</w:t>
      </w:r>
      <w:proofErr w:type="gramEnd"/>
    </w:p>
    <w:p w14:paraId="26AB0428" w14:textId="09CB4ACD" w:rsidR="00B53BE4" w:rsidRDefault="00B53BE4" w:rsidP="005863D3">
      <w:pPr>
        <w:rPr>
          <w:i/>
        </w:rPr>
      </w:pPr>
    </w:p>
    <w:p w14:paraId="57014CE6" w14:textId="77777777" w:rsidR="00B53BE4" w:rsidRDefault="00B53BE4" w:rsidP="005863D3">
      <w:pPr>
        <w:rPr>
          <w:i/>
        </w:rPr>
      </w:pPr>
    </w:p>
    <w:p w14:paraId="0A5AE769" w14:textId="7C3EFF3A" w:rsidR="00032FDC" w:rsidRPr="008D2AD6" w:rsidRDefault="00032FDC" w:rsidP="00032FDC">
      <w:pPr>
        <w:pStyle w:val="berschrift1"/>
        <w:numPr>
          <w:ilvl w:val="0"/>
          <w:numId w:val="5"/>
        </w:numPr>
        <w:spacing w:before="240" w:line="259" w:lineRule="auto"/>
      </w:pPr>
      <w:bookmarkStart w:id="6" w:name="_Toc71208632"/>
      <w:r>
        <w:t xml:space="preserve">Besprechungen von </w:t>
      </w:r>
      <w:r w:rsidR="00B53BE4">
        <w:t>Patientengruppen mit spezifischen Eigenschaften oder Risiken</w:t>
      </w:r>
      <w:bookmarkEnd w:id="6"/>
    </w:p>
    <w:p w14:paraId="4EF5F83B" w14:textId="5D26F581" w:rsidR="00246681" w:rsidRPr="0010253F" w:rsidRDefault="0010253F" w:rsidP="005863D3">
      <w:pPr>
        <w:rPr>
          <w:iCs/>
          <w:color w:val="C0C1C9" w:themeColor="accent6"/>
        </w:rPr>
      </w:pPr>
      <w:r w:rsidRPr="002755BC">
        <w:rPr>
          <w:iCs/>
          <w:color w:val="C0C1C9" w:themeColor="accent6"/>
        </w:rPr>
        <w:t>[</w:t>
      </w:r>
      <w:r>
        <w:rPr>
          <w:iCs/>
          <w:color w:val="C0C1C9" w:themeColor="accent6"/>
        </w:rPr>
        <w:t xml:space="preserve">Grundlagen und Erläuterungen wann solche Besprechungen stattfinden, wer an den Besprechungen teilnehmen soll, und </w:t>
      </w:r>
      <w:r w:rsidRPr="004146AA">
        <w:rPr>
          <w:iCs/>
          <w:color w:val="C0C1C9" w:themeColor="accent6"/>
          <w:u w:val="single"/>
        </w:rPr>
        <w:t xml:space="preserve">nach welchen Kriterien </w:t>
      </w:r>
      <w:r>
        <w:rPr>
          <w:iCs/>
          <w:color w:val="C0C1C9" w:themeColor="accent6"/>
          <w:u w:val="single"/>
        </w:rPr>
        <w:t>Patientengruppen</w:t>
      </w:r>
      <w:r w:rsidRPr="004146AA">
        <w:rPr>
          <w:iCs/>
          <w:color w:val="C0C1C9" w:themeColor="accent6"/>
          <w:u w:val="single"/>
        </w:rPr>
        <w:t xml:space="preserve"> zur Besprechung </w:t>
      </w:r>
      <w:r>
        <w:rPr>
          <w:iCs/>
          <w:color w:val="C0C1C9" w:themeColor="accent6"/>
          <w:u w:val="single"/>
        </w:rPr>
        <w:t xml:space="preserve">definiert werden. Beispiele: </w:t>
      </w:r>
      <w:r w:rsidRPr="0010253F">
        <w:rPr>
          <w:iCs/>
          <w:color w:val="C0C1C9" w:themeColor="accent6"/>
        </w:rPr>
        <w:t>Umgang mit Patientinnen und Patienten mit bestimmten chronischen Krankheiten, Patientinnen und Patienten mit physischen oder psychischen Einschränkungen, in sozial schwierigen Lagen, im Asylprozess, im Heim, fordernde Patientinnen und Patienten etc. Die Praxis sucht die Gruppen nach eigenen Kriterien aus.</w:t>
      </w:r>
      <w:r>
        <w:rPr>
          <w:iCs/>
          <w:color w:val="C0C1C9" w:themeColor="accent6"/>
        </w:rPr>
        <w:t>]</w:t>
      </w:r>
    </w:p>
    <w:p w14:paraId="482EA2D8" w14:textId="77777777" w:rsidR="00246681" w:rsidRPr="00445A0E" w:rsidRDefault="00246681" w:rsidP="005863D3">
      <w:pPr>
        <w:rPr>
          <w:i/>
        </w:rPr>
      </w:pPr>
    </w:p>
    <w:sectPr w:rsidR="00246681" w:rsidRPr="00445A0E" w:rsidSect="00A102FD">
      <w:footerReference w:type="default" r:id="rId12"/>
      <w:headerReference w:type="first" r:id="rId13"/>
      <w:footerReference w:type="first" r:id="rId14"/>
      <w:pgSz w:w="11906" w:h="16838"/>
      <w:pgMar w:top="1702" w:right="1474" w:bottom="709" w:left="1474" w:header="624"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733A" w14:textId="77777777" w:rsidR="00183F22" w:rsidRDefault="00183F22" w:rsidP="00F91D37">
      <w:pPr>
        <w:spacing w:line="240" w:lineRule="auto"/>
      </w:pPr>
      <w:r>
        <w:separator/>
      </w:r>
    </w:p>
  </w:endnote>
  <w:endnote w:type="continuationSeparator" w:id="0">
    <w:p w14:paraId="5544CF31" w14:textId="77777777" w:rsidR="00183F22" w:rsidRDefault="00183F22" w:rsidP="00F91D37">
      <w:pPr>
        <w:spacing w:line="240" w:lineRule="auto"/>
      </w:pPr>
      <w:r>
        <w:continuationSeparator/>
      </w:r>
    </w:p>
  </w:endnote>
  <w:endnote w:type="continuationNotice" w:id="1">
    <w:p w14:paraId="2344261D" w14:textId="77777777" w:rsidR="00183F22" w:rsidRDefault="00183F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eiryo">
    <w:charset w:val="80"/>
    <w:family w:val="swiss"/>
    <w:pitch w:val="variable"/>
    <w:sig w:usb0="E00002FF" w:usb1="6AC7FFFF"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56C" w14:textId="4860516A" w:rsidR="00A66891" w:rsidRPr="00B411CF" w:rsidRDefault="00B411CF" w:rsidP="00B411CF">
    <w:pPr>
      <w:pStyle w:val="Fuzeile"/>
      <w:rPr>
        <w:rFonts w:cstheme="minorHAnsi"/>
        <w:noProof/>
        <w:sz w:val="16"/>
        <w:szCs w:val="16"/>
        <w:lang w:eastAsia="de-CH"/>
      </w:rPr>
    </w:pPr>
    <w:r w:rsidRPr="00890ECA">
      <w:rPr>
        <w:rFonts w:cstheme="minorHAnsi"/>
        <w:noProof/>
        <w:sz w:val="16"/>
        <w:szCs w:val="16"/>
        <w:lang w:eastAsia="de-CH"/>
      </w:rPr>
      <w:t>Erstellungsdatum / Ersteller:in / Dokumentenname</w:t>
    </w:r>
    <w:r w:rsidRPr="00890ECA">
      <w:rPr>
        <w:rFonts w:cstheme="minorHAnsi"/>
        <w:noProof/>
        <w:sz w:val="16"/>
        <w:szCs w:val="16"/>
        <w:lang w:eastAsia="de-CH"/>
      </w:rPr>
      <w:tab/>
    </w:r>
    <w:r w:rsidRPr="00890ECA">
      <w:rPr>
        <w:rFonts w:cstheme="minorHAnsi"/>
        <w:noProof/>
        <w:sz w:val="16"/>
        <w:szCs w:val="16"/>
        <w:lang w:eastAsia="de-CH"/>
      </w:rPr>
      <w:tab/>
      <w:t xml:space="preserve">Seite </w:t>
    </w:r>
    <w:r w:rsidRPr="00890ECA">
      <w:rPr>
        <w:rFonts w:cstheme="minorHAnsi"/>
        <w:color w:val="808080"/>
        <w:sz w:val="16"/>
        <w:szCs w:val="16"/>
      </w:rPr>
      <w:fldChar w:fldCharType="begin"/>
    </w:r>
    <w:r w:rsidRPr="00890ECA">
      <w:rPr>
        <w:rFonts w:cstheme="minorHAnsi"/>
        <w:color w:val="808080"/>
        <w:sz w:val="16"/>
        <w:szCs w:val="16"/>
      </w:rPr>
      <w:instrText xml:space="preserve"> PAGE </w:instrText>
    </w:r>
    <w:r w:rsidRPr="00890ECA">
      <w:rPr>
        <w:rFonts w:cstheme="minorHAnsi"/>
        <w:color w:val="808080"/>
        <w:sz w:val="16"/>
        <w:szCs w:val="16"/>
      </w:rPr>
      <w:fldChar w:fldCharType="separate"/>
    </w:r>
    <w:r>
      <w:rPr>
        <w:rFonts w:cstheme="minorHAnsi"/>
        <w:color w:val="808080"/>
        <w:sz w:val="16"/>
        <w:szCs w:val="16"/>
      </w:rPr>
      <w:t>1</w:t>
    </w:r>
    <w:r w:rsidRPr="00890ECA">
      <w:rPr>
        <w:rFonts w:cstheme="minorHAnsi"/>
        <w:color w:val="808080"/>
        <w:sz w:val="16"/>
        <w:szCs w:val="16"/>
      </w:rPr>
      <w:fldChar w:fldCharType="end"/>
    </w:r>
    <w:r w:rsidRPr="00890ECA">
      <w:rPr>
        <w:rFonts w:cstheme="minorHAnsi"/>
        <w:color w:val="808080"/>
        <w:sz w:val="16"/>
        <w:szCs w:val="16"/>
      </w:rPr>
      <w:t xml:space="preserve"> von </w:t>
    </w:r>
    <w:r w:rsidRPr="00890ECA">
      <w:rPr>
        <w:rFonts w:cstheme="minorHAnsi"/>
        <w:color w:val="808080"/>
        <w:sz w:val="16"/>
        <w:szCs w:val="16"/>
      </w:rPr>
      <w:fldChar w:fldCharType="begin"/>
    </w:r>
    <w:r w:rsidRPr="00890ECA">
      <w:rPr>
        <w:rFonts w:cstheme="minorHAnsi"/>
        <w:color w:val="808080"/>
        <w:sz w:val="16"/>
        <w:szCs w:val="16"/>
      </w:rPr>
      <w:instrText xml:space="preserve"> NUMPAGES </w:instrText>
    </w:r>
    <w:r w:rsidRPr="00890ECA">
      <w:rPr>
        <w:rFonts w:cstheme="minorHAnsi"/>
        <w:color w:val="808080"/>
        <w:sz w:val="16"/>
        <w:szCs w:val="16"/>
      </w:rPr>
      <w:fldChar w:fldCharType="separate"/>
    </w:r>
    <w:r>
      <w:rPr>
        <w:rFonts w:cstheme="minorHAnsi"/>
        <w:color w:val="808080"/>
        <w:sz w:val="16"/>
        <w:szCs w:val="16"/>
      </w:rPr>
      <w:t>5</w:t>
    </w:r>
    <w:r w:rsidRPr="00890ECA">
      <w:rPr>
        <w:rFonts w:cstheme="minorHAns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49A3" w14:textId="0745975F" w:rsidR="00A66891" w:rsidRPr="00B411CF" w:rsidRDefault="00B411CF" w:rsidP="00B411CF">
    <w:pPr>
      <w:pStyle w:val="Fuzeile"/>
      <w:rPr>
        <w:rFonts w:cstheme="minorHAnsi"/>
        <w:noProof/>
        <w:sz w:val="16"/>
        <w:szCs w:val="16"/>
        <w:lang w:eastAsia="de-CH"/>
      </w:rPr>
    </w:pPr>
    <w:r w:rsidRPr="00890ECA">
      <w:rPr>
        <w:rFonts w:cstheme="minorHAnsi"/>
        <w:noProof/>
        <w:sz w:val="16"/>
        <w:szCs w:val="16"/>
        <w:lang w:eastAsia="de-CH"/>
      </w:rPr>
      <w:t>Erstellungsdatum / Ersteller:in / Dokumentenname</w:t>
    </w:r>
    <w:r w:rsidRPr="00890ECA">
      <w:rPr>
        <w:rFonts w:cstheme="minorHAnsi"/>
        <w:noProof/>
        <w:sz w:val="16"/>
        <w:szCs w:val="16"/>
        <w:lang w:eastAsia="de-CH"/>
      </w:rPr>
      <w:tab/>
    </w:r>
    <w:r w:rsidRPr="00890ECA">
      <w:rPr>
        <w:rFonts w:cstheme="minorHAnsi"/>
        <w:noProof/>
        <w:sz w:val="16"/>
        <w:szCs w:val="16"/>
        <w:lang w:eastAsia="de-CH"/>
      </w:rPr>
      <w:tab/>
      <w:t xml:space="preserve">Seite </w:t>
    </w:r>
    <w:r w:rsidRPr="00890ECA">
      <w:rPr>
        <w:rFonts w:cstheme="minorHAnsi"/>
        <w:color w:val="808080"/>
        <w:sz w:val="16"/>
        <w:szCs w:val="16"/>
      </w:rPr>
      <w:fldChar w:fldCharType="begin"/>
    </w:r>
    <w:r w:rsidRPr="00890ECA">
      <w:rPr>
        <w:rFonts w:cstheme="minorHAnsi"/>
        <w:color w:val="808080"/>
        <w:sz w:val="16"/>
        <w:szCs w:val="16"/>
      </w:rPr>
      <w:instrText xml:space="preserve"> PAGE </w:instrText>
    </w:r>
    <w:r w:rsidRPr="00890ECA">
      <w:rPr>
        <w:rFonts w:cstheme="minorHAnsi"/>
        <w:color w:val="808080"/>
        <w:sz w:val="16"/>
        <w:szCs w:val="16"/>
      </w:rPr>
      <w:fldChar w:fldCharType="separate"/>
    </w:r>
    <w:r>
      <w:rPr>
        <w:rFonts w:cstheme="minorHAnsi"/>
        <w:color w:val="808080"/>
        <w:sz w:val="16"/>
        <w:szCs w:val="16"/>
      </w:rPr>
      <w:t>1</w:t>
    </w:r>
    <w:r w:rsidRPr="00890ECA">
      <w:rPr>
        <w:rFonts w:cstheme="minorHAnsi"/>
        <w:color w:val="808080"/>
        <w:sz w:val="16"/>
        <w:szCs w:val="16"/>
      </w:rPr>
      <w:fldChar w:fldCharType="end"/>
    </w:r>
    <w:r w:rsidRPr="00890ECA">
      <w:rPr>
        <w:rFonts w:cstheme="minorHAnsi"/>
        <w:color w:val="808080"/>
        <w:sz w:val="16"/>
        <w:szCs w:val="16"/>
      </w:rPr>
      <w:t xml:space="preserve"> von </w:t>
    </w:r>
    <w:r w:rsidRPr="00890ECA">
      <w:rPr>
        <w:rFonts w:cstheme="minorHAnsi"/>
        <w:color w:val="808080"/>
        <w:sz w:val="16"/>
        <w:szCs w:val="16"/>
      </w:rPr>
      <w:fldChar w:fldCharType="begin"/>
    </w:r>
    <w:r w:rsidRPr="00890ECA">
      <w:rPr>
        <w:rFonts w:cstheme="minorHAnsi"/>
        <w:color w:val="808080"/>
        <w:sz w:val="16"/>
        <w:szCs w:val="16"/>
      </w:rPr>
      <w:instrText xml:space="preserve"> NUMPAGES </w:instrText>
    </w:r>
    <w:r w:rsidRPr="00890ECA">
      <w:rPr>
        <w:rFonts w:cstheme="minorHAnsi"/>
        <w:color w:val="808080"/>
        <w:sz w:val="16"/>
        <w:szCs w:val="16"/>
      </w:rPr>
      <w:fldChar w:fldCharType="separate"/>
    </w:r>
    <w:r>
      <w:rPr>
        <w:rFonts w:cstheme="minorHAnsi"/>
        <w:color w:val="808080"/>
        <w:sz w:val="16"/>
        <w:szCs w:val="16"/>
      </w:rPr>
      <w:t>5</w:t>
    </w:r>
    <w:r w:rsidRPr="00890ECA">
      <w:rPr>
        <w:rFonts w:cs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F579" w14:textId="77777777" w:rsidR="00183F22" w:rsidRDefault="00183F22" w:rsidP="00F91D37">
      <w:pPr>
        <w:spacing w:line="240" w:lineRule="auto"/>
      </w:pPr>
      <w:r>
        <w:separator/>
      </w:r>
    </w:p>
  </w:footnote>
  <w:footnote w:type="continuationSeparator" w:id="0">
    <w:p w14:paraId="389AB6B6" w14:textId="77777777" w:rsidR="00183F22" w:rsidRDefault="00183F22" w:rsidP="00F91D37">
      <w:pPr>
        <w:spacing w:line="240" w:lineRule="auto"/>
      </w:pPr>
      <w:r>
        <w:continuationSeparator/>
      </w:r>
    </w:p>
  </w:footnote>
  <w:footnote w:type="continuationNotice" w:id="1">
    <w:p w14:paraId="5D531E6C" w14:textId="77777777" w:rsidR="00183F22" w:rsidRDefault="00183F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F19" w14:textId="3DF7FFD8" w:rsidR="00A66891" w:rsidRDefault="00A66891">
    <w:pPr>
      <w:pStyle w:val="Kopfzeile"/>
    </w:pPr>
    <w:r>
      <w:rPr>
        <w:noProof/>
        <w:lang w:eastAsia="de-CH"/>
      </w:rPr>
      <mc:AlternateContent>
        <mc:Choice Requires="wps">
          <w:drawing>
            <wp:anchor distT="0" distB="0" distL="114300" distR="114300" simplePos="0" relativeHeight="251658240" behindDoc="0" locked="0" layoutInCell="1" allowOverlap="1" wp14:anchorId="441F1710" wp14:editId="79795283">
              <wp:simplePos x="0" y="0"/>
              <wp:positionH relativeFrom="margin">
                <wp:align>left</wp:align>
              </wp:positionH>
              <wp:positionV relativeFrom="paragraph">
                <wp:posOffset>575</wp:posOffset>
              </wp:positionV>
              <wp:extent cx="1592580" cy="441960"/>
              <wp:effectExtent l="0" t="0" r="26670" b="15240"/>
              <wp:wrapNone/>
              <wp:docPr id="1" name="Rechteck 1"/>
              <wp:cNvGraphicFramePr/>
              <a:graphic xmlns:a="http://schemas.openxmlformats.org/drawingml/2006/main">
                <a:graphicData uri="http://schemas.microsoft.com/office/word/2010/wordprocessingShape">
                  <wps:wsp>
                    <wps:cNvSpPr/>
                    <wps:spPr>
                      <a:xfrm>
                        <a:off x="0" y="0"/>
                        <a:ext cx="1592580" cy="44196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F1710" id="Rechteck 1" o:spid="_x0000_s1026" style="position:absolute;left:0;text-align:left;margin-left:0;margin-top:.05pt;width:125.4pt;height:3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" fillcolor="#c0c1c9 [3209]" strokecolor="#5a5c69 [1609]" strokeweight="2pt">
              <v:textbo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51"/>
    <w:multiLevelType w:val="hybridMultilevel"/>
    <w:tmpl w:val="CCAEB5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5E09C5"/>
    <w:multiLevelType w:val="hybridMultilevel"/>
    <w:tmpl w:val="352A1EF2"/>
    <w:lvl w:ilvl="0" w:tplc="EE1AF68E">
      <w:start w:val="3"/>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579655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54FA8"/>
    <w:multiLevelType w:val="hybridMultilevel"/>
    <w:tmpl w:val="6CDCC4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1BE249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A5EF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62304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AD383F"/>
    <w:multiLevelType w:val="hybridMultilevel"/>
    <w:tmpl w:val="37E470BA"/>
    <w:lvl w:ilvl="0" w:tplc="44062C1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4A834A07"/>
    <w:multiLevelType w:val="hybridMultilevel"/>
    <w:tmpl w:val="5DEEFA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D1B3A8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12"/>
  </w:num>
  <w:num w:numId="4">
    <w:abstractNumId w:val="9"/>
  </w:num>
  <w:num w:numId="5">
    <w:abstractNumId w:val="6"/>
  </w:num>
  <w:num w:numId="6">
    <w:abstractNumId w:val="7"/>
  </w:num>
  <w:num w:numId="7">
    <w:abstractNumId w:val="8"/>
  </w:num>
  <w:num w:numId="8">
    <w:abstractNumId w:val="10"/>
  </w:num>
  <w:num w:numId="9">
    <w:abstractNumId w:val="13"/>
  </w:num>
  <w:num w:numId="10">
    <w:abstractNumId w:val="0"/>
  </w:num>
  <w:num w:numId="11">
    <w:abstractNumId w:val="4"/>
  </w:num>
  <w:num w:numId="12">
    <w:abstractNumId w:val="3"/>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8B"/>
    <w:rsid w:val="00000128"/>
    <w:rsid w:val="00002978"/>
    <w:rsid w:val="0001010F"/>
    <w:rsid w:val="00015F8A"/>
    <w:rsid w:val="000266B7"/>
    <w:rsid w:val="00032FDC"/>
    <w:rsid w:val="000409C8"/>
    <w:rsid w:val="00041700"/>
    <w:rsid w:val="000503C2"/>
    <w:rsid w:val="00063BC2"/>
    <w:rsid w:val="00067855"/>
    <w:rsid w:val="000701F1"/>
    <w:rsid w:val="000910B5"/>
    <w:rsid w:val="0009642A"/>
    <w:rsid w:val="00096E8E"/>
    <w:rsid w:val="000B212D"/>
    <w:rsid w:val="000B4CF7"/>
    <w:rsid w:val="000B595D"/>
    <w:rsid w:val="000B60C0"/>
    <w:rsid w:val="000C49C1"/>
    <w:rsid w:val="000C7574"/>
    <w:rsid w:val="000D05BE"/>
    <w:rsid w:val="000D1743"/>
    <w:rsid w:val="000D6D7D"/>
    <w:rsid w:val="000E48C5"/>
    <w:rsid w:val="000E756F"/>
    <w:rsid w:val="0010253F"/>
    <w:rsid w:val="00106688"/>
    <w:rsid w:val="001134C7"/>
    <w:rsid w:val="00113CB8"/>
    <w:rsid w:val="001150C6"/>
    <w:rsid w:val="0012151C"/>
    <w:rsid w:val="00122E97"/>
    <w:rsid w:val="001375AB"/>
    <w:rsid w:val="001401A2"/>
    <w:rsid w:val="00144122"/>
    <w:rsid w:val="00154677"/>
    <w:rsid w:val="00167916"/>
    <w:rsid w:val="00183F22"/>
    <w:rsid w:val="001B51DE"/>
    <w:rsid w:val="001B6CBA"/>
    <w:rsid w:val="001F0069"/>
    <w:rsid w:val="001F4A7E"/>
    <w:rsid w:val="001F4B8C"/>
    <w:rsid w:val="00206076"/>
    <w:rsid w:val="002308EA"/>
    <w:rsid w:val="0023205B"/>
    <w:rsid w:val="002337F6"/>
    <w:rsid w:val="00246681"/>
    <w:rsid w:val="00247148"/>
    <w:rsid w:val="00250BF5"/>
    <w:rsid w:val="0025644A"/>
    <w:rsid w:val="00264404"/>
    <w:rsid w:val="002673DC"/>
    <w:rsid w:val="00267F71"/>
    <w:rsid w:val="002755BC"/>
    <w:rsid w:val="00283AC4"/>
    <w:rsid w:val="00287101"/>
    <w:rsid w:val="00290E37"/>
    <w:rsid w:val="00295713"/>
    <w:rsid w:val="002A7A9F"/>
    <w:rsid w:val="002B5B27"/>
    <w:rsid w:val="002C4C6C"/>
    <w:rsid w:val="002D0871"/>
    <w:rsid w:val="002D38AE"/>
    <w:rsid w:val="002E11DA"/>
    <w:rsid w:val="002F06AA"/>
    <w:rsid w:val="002F38E1"/>
    <w:rsid w:val="002F4803"/>
    <w:rsid w:val="00302FC3"/>
    <w:rsid w:val="0032330D"/>
    <w:rsid w:val="00327DBF"/>
    <w:rsid w:val="00333A1B"/>
    <w:rsid w:val="0034537C"/>
    <w:rsid w:val="00346E89"/>
    <w:rsid w:val="00350CDE"/>
    <w:rsid w:val="003514EE"/>
    <w:rsid w:val="00364EE3"/>
    <w:rsid w:val="00375834"/>
    <w:rsid w:val="00394676"/>
    <w:rsid w:val="00394E8B"/>
    <w:rsid w:val="003B0041"/>
    <w:rsid w:val="003B69DA"/>
    <w:rsid w:val="003C2E70"/>
    <w:rsid w:val="003D0FAA"/>
    <w:rsid w:val="003F1A56"/>
    <w:rsid w:val="004146AA"/>
    <w:rsid w:val="00425EAF"/>
    <w:rsid w:val="00433FEA"/>
    <w:rsid w:val="00434843"/>
    <w:rsid w:val="00445A0E"/>
    <w:rsid w:val="00456A2B"/>
    <w:rsid w:val="004835AA"/>
    <w:rsid w:val="00486DBB"/>
    <w:rsid w:val="00494FD7"/>
    <w:rsid w:val="004A039B"/>
    <w:rsid w:val="004A58A1"/>
    <w:rsid w:val="004B0FDB"/>
    <w:rsid w:val="004C7628"/>
    <w:rsid w:val="004D0F2F"/>
    <w:rsid w:val="004D179F"/>
    <w:rsid w:val="004D6A45"/>
    <w:rsid w:val="004D7046"/>
    <w:rsid w:val="004F4D4A"/>
    <w:rsid w:val="00500294"/>
    <w:rsid w:val="00502218"/>
    <w:rsid w:val="00526C93"/>
    <w:rsid w:val="00531266"/>
    <w:rsid w:val="00535EA2"/>
    <w:rsid w:val="00537410"/>
    <w:rsid w:val="00546283"/>
    <w:rsid w:val="00555BD9"/>
    <w:rsid w:val="005601C4"/>
    <w:rsid w:val="005819A6"/>
    <w:rsid w:val="005863D3"/>
    <w:rsid w:val="005867CB"/>
    <w:rsid w:val="00591832"/>
    <w:rsid w:val="00592841"/>
    <w:rsid w:val="005B4DEC"/>
    <w:rsid w:val="005C20FC"/>
    <w:rsid w:val="005C6148"/>
    <w:rsid w:val="006036E9"/>
    <w:rsid w:val="006044D5"/>
    <w:rsid w:val="00622FDC"/>
    <w:rsid w:val="0062739C"/>
    <w:rsid w:val="00642F26"/>
    <w:rsid w:val="0065274C"/>
    <w:rsid w:val="006630EA"/>
    <w:rsid w:val="00666DB8"/>
    <w:rsid w:val="0067788A"/>
    <w:rsid w:val="00686D14"/>
    <w:rsid w:val="00687ED7"/>
    <w:rsid w:val="006A1CCE"/>
    <w:rsid w:val="006A5D64"/>
    <w:rsid w:val="006A68C2"/>
    <w:rsid w:val="006B418F"/>
    <w:rsid w:val="006C7258"/>
    <w:rsid w:val="006E0F4E"/>
    <w:rsid w:val="006E3A1F"/>
    <w:rsid w:val="006F0345"/>
    <w:rsid w:val="006F0469"/>
    <w:rsid w:val="006F6D3E"/>
    <w:rsid w:val="00705076"/>
    <w:rsid w:val="00711147"/>
    <w:rsid w:val="0071628A"/>
    <w:rsid w:val="007277E3"/>
    <w:rsid w:val="00727984"/>
    <w:rsid w:val="00731A17"/>
    <w:rsid w:val="00734458"/>
    <w:rsid w:val="007419CF"/>
    <w:rsid w:val="0074487E"/>
    <w:rsid w:val="00744A53"/>
    <w:rsid w:val="00774E70"/>
    <w:rsid w:val="00787F29"/>
    <w:rsid w:val="00793B00"/>
    <w:rsid w:val="00796CEE"/>
    <w:rsid w:val="007C0B2A"/>
    <w:rsid w:val="007E0460"/>
    <w:rsid w:val="007E5996"/>
    <w:rsid w:val="007F1C55"/>
    <w:rsid w:val="007F708B"/>
    <w:rsid w:val="0081192F"/>
    <w:rsid w:val="008379FF"/>
    <w:rsid w:val="00841B44"/>
    <w:rsid w:val="008435B8"/>
    <w:rsid w:val="00870017"/>
    <w:rsid w:val="00883CC4"/>
    <w:rsid w:val="00886DFB"/>
    <w:rsid w:val="008C119D"/>
    <w:rsid w:val="0094190F"/>
    <w:rsid w:val="009427E5"/>
    <w:rsid w:val="00942E43"/>
    <w:rsid w:val="009613D8"/>
    <w:rsid w:val="00984E7E"/>
    <w:rsid w:val="00995CBA"/>
    <w:rsid w:val="0099678C"/>
    <w:rsid w:val="009B0C96"/>
    <w:rsid w:val="009B325B"/>
    <w:rsid w:val="009C222B"/>
    <w:rsid w:val="009C67A8"/>
    <w:rsid w:val="009D201B"/>
    <w:rsid w:val="009D5D9C"/>
    <w:rsid w:val="009E2171"/>
    <w:rsid w:val="009E45A7"/>
    <w:rsid w:val="009F6E30"/>
    <w:rsid w:val="00A102FD"/>
    <w:rsid w:val="00A11C7D"/>
    <w:rsid w:val="00A11C9F"/>
    <w:rsid w:val="00A17191"/>
    <w:rsid w:val="00A24995"/>
    <w:rsid w:val="00A57815"/>
    <w:rsid w:val="00A62F82"/>
    <w:rsid w:val="00A66891"/>
    <w:rsid w:val="00A7133D"/>
    <w:rsid w:val="00A73974"/>
    <w:rsid w:val="00AA7CB7"/>
    <w:rsid w:val="00AB2707"/>
    <w:rsid w:val="00AC2D5B"/>
    <w:rsid w:val="00AD36B2"/>
    <w:rsid w:val="00AF47AE"/>
    <w:rsid w:val="00AF4861"/>
    <w:rsid w:val="00AF7CA8"/>
    <w:rsid w:val="00B07B83"/>
    <w:rsid w:val="00B26D03"/>
    <w:rsid w:val="00B32ABB"/>
    <w:rsid w:val="00B411CF"/>
    <w:rsid w:val="00B41FD3"/>
    <w:rsid w:val="00B46739"/>
    <w:rsid w:val="00B53BE4"/>
    <w:rsid w:val="00B70D03"/>
    <w:rsid w:val="00B72C9F"/>
    <w:rsid w:val="00B803E7"/>
    <w:rsid w:val="00B827D7"/>
    <w:rsid w:val="00BA4DDE"/>
    <w:rsid w:val="00BB53AD"/>
    <w:rsid w:val="00BC655F"/>
    <w:rsid w:val="00BE0A25"/>
    <w:rsid w:val="00BE3F36"/>
    <w:rsid w:val="00BF7052"/>
    <w:rsid w:val="00C05FAB"/>
    <w:rsid w:val="00C13C8E"/>
    <w:rsid w:val="00C229DB"/>
    <w:rsid w:val="00C3374F"/>
    <w:rsid w:val="00C34911"/>
    <w:rsid w:val="00C43C4A"/>
    <w:rsid w:val="00C51D2F"/>
    <w:rsid w:val="00C64294"/>
    <w:rsid w:val="00C70937"/>
    <w:rsid w:val="00C72319"/>
    <w:rsid w:val="00C865F5"/>
    <w:rsid w:val="00CA348A"/>
    <w:rsid w:val="00CB02CE"/>
    <w:rsid w:val="00CB2CE6"/>
    <w:rsid w:val="00CB44AC"/>
    <w:rsid w:val="00CC5396"/>
    <w:rsid w:val="00CD0391"/>
    <w:rsid w:val="00CD7E7C"/>
    <w:rsid w:val="00CE2965"/>
    <w:rsid w:val="00CF4674"/>
    <w:rsid w:val="00CF5C1C"/>
    <w:rsid w:val="00D05F82"/>
    <w:rsid w:val="00D3070C"/>
    <w:rsid w:val="00D45597"/>
    <w:rsid w:val="00D61996"/>
    <w:rsid w:val="00D70B2E"/>
    <w:rsid w:val="00D7765F"/>
    <w:rsid w:val="00D83A93"/>
    <w:rsid w:val="00D85EDA"/>
    <w:rsid w:val="00D9415C"/>
    <w:rsid w:val="00DB0127"/>
    <w:rsid w:val="00DB7675"/>
    <w:rsid w:val="00DD1F17"/>
    <w:rsid w:val="00DF1201"/>
    <w:rsid w:val="00DF2854"/>
    <w:rsid w:val="00E25DCD"/>
    <w:rsid w:val="00E269E1"/>
    <w:rsid w:val="00E33D7B"/>
    <w:rsid w:val="00E45F13"/>
    <w:rsid w:val="00E510BC"/>
    <w:rsid w:val="00E60B88"/>
    <w:rsid w:val="00E61256"/>
    <w:rsid w:val="00E67555"/>
    <w:rsid w:val="00E70117"/>
    <w:rsid w:val="00E709E9"/>
    <w:rsid w:val="00E73CB2"/>
    <w:rsid w:val="00E839BA"/>
    <w:rsid w:val="00EA0FA8"/>
    <w:rsid w:val="00EA59B8"/>
    <w:rsid w:val="00EB54DE"/>
    <w:rsid w:val="00EC2DF9"/>
    <w:rsid w:val="00EE2ED5"/>
    <w:rsid w:val="00EE6E36"/>
    <w:rsid w:val="00F016BC"/>
    <w:rsid w:val="00F0660B"/>
    <w:rsid w:val="00F123AE"/>
    <w:rsid w:val="00F4732A"/>
    <w:rsid w:val="00F732DE"/>
    <w:rsid w:val="00F73331"/>
    <w:rsid w:val="00F805CF"/>
    <w:rsid w:val="00F83AA9"/>
    <w:rsid w:val="00F91D37"/>
    <w:rsid w:val="00F94521"/>
    <w:rsid w:val="00FC035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5A7E2C"/>
  <w15:docId w15:val="{3EDB3F97-E22D-47DC-BCCD-B26CD3A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319"/>
    <w:pPr>
      <w:spacing w:after="0" w:line="300" w:lineRule="atLeast"/>
    </w:pPr>
    <w:rPr>
      <w:sz w:val="24"/>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79"/>
    <w:semiHidden/>
    <w:rsid w:val="00CB02CE"/>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79"/>
    <w:semiHidden/>
    <w:rsid w:val="009E45A7"/>
    <w:rPr>
      <w:sz w:val="24"/>
    </w:rPr>
  </w:style>
  <w:style w:type="paragraph" w:styleId="Fuzeile">
    <w:name w:val="footer"/>
    <w:basedOn w:val="Standard"/>
    <w:link w:val="FuzeileZchn"/>
    <w:uiPriority w:val="80"/>
    <w:rsid w:val="00CB02CE"/>
    <w:pPr>
      <w:tabs>
        <w:tab w:val="center" w:pos="4536"/>
        <w:tab w:val="right" w:pos="8931"/>
      </w:tabs>
      <w:spacing w:line="240" w:lineRule="auto"/>
    </w:pPr>
    <w:rPr>
      <w:color w:val="727F8D"/>
    </w:rPr>
  </w:style>
  <w:style w:type="character" w:customStyle="1" w:styleId="FuzeileZchn">
    <w:name w:val="Fußzeile Zchn"/>
    <w:basedOn w:val="Absatz-Standardschriftart"/>
    <w:link w:val="Fuzeile"/>
    <w:uiPriority w:val="80"/>
    <w:rsid w:val="00C72319"/>
    <w:rPr>
      <w:color w:val="727F8D"/>
      <w:sz w:val="2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206076"/>
    <w:pPr>
      <w:spacing w:before="580" w:after="580"/>
    </w:pPr>
  </w:style>
  <w:style w:type="character" w:customStyle="1" w:styleId="DatumZchn">
    <w:name w:val="Datum Zchn"/>
    <w:basedOn w:val="Absatz-Standardschriftart"/>
    <w:link w:val="Datum"/>
    <w:uiPriority w:val="15"/>
    <w:rsid w:val="00206076"/>
    <w:rPr>
      <w:sz w:val="24"/>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4"/>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semiHidden/>
    <w:rsid w:val="005C6148"/>
    <w:rPr>
      <w:sz w:val="20"/>
      <w:szCs w:val="16"/>
    </w:rPr>
  </w:style>
  <w:style w:type="paragraph" w:customStyle="1" w:styleId="PlatzhaltervorEmpfngeradresse">
    <w:name w:val="Platzhalter vor Empfängeradresse"/>
    <w:basedOn w:val="Standard"/>
    <w:uiPriority w:val="79"/>
    <w:semiHidden/>
    <w:rsid w:val="00CB44AC"/>
    <w:pPr>
      <w:spacing w:after="500"/>
    </w:pPr>
  </w:style>
  <w:style w:type="paragraph" w:styleId="Verzeichnis1">
    <w:name w:val="toc 1"/>
    <w:basedOn w:val="Standard"/>
    <w:next w:val="Standard"/>
    <w:autoRedefine/>
    <w:uiPriority w:val="39"/>
    <w:unhideWhenUsed/>
    <w:rsid w:val="00DB0127"/>
    <w:pPr>
      <w:spacing w:after="100"/>
    </w:pPr>
  </w:style>
  <w:style w:type="paragraph" w:styleId="Verzeichnis3">
    <w:name w:val="toc 3"/>
    <w:basedOn w:val="Standard"/>
    <w:next w:val="Standard"/>
    <w:autoRedefine/>
    <w:uiPriority w:val="39"/>
    <w:unhideWhenUsed/>
    <w:rsid w:val="00DB0127"/>
    <w:pPr>
      <w:spacing w:after="100"/>
      <w:ind w:left="480"/>
    </w:pPr>
  </w:style>
  <w:style w:type="paragraph" w:styleId="Verzeichnis2">
    <w:name w:val="toc 2"/>
    <w:basedOn w:val="Standard"/>
    <w:next w:val="Standard"/>
    <w:autoRedefine/>
    <w:uiPriority w:val="39"/>
    <w:unhideWhenUsed/>
    <w:rsid w:val="00DB0127"/>
    <w:pPr>
      <w:spacing w:after="100"/>
      <w:ind w:left="240"/>
    </w:pPr>
  </w:style>
  <w:style w:type="table" w:styleId="TabellemithellemGitternetz">
    <w:name w:val="Grid Table Light"/>
    <w:basedOn w:val="NormaleTabelle"/>
    <w:uiPriority w:val="40"/>
    <w:rsid w:val="00C13C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4A58A1"/>
    <w:rPr>
      <w:sz w:val="16"/>
      <w:szCs w:val="16"/>
    </w:rPr>
  </w:style>
  <w:style w:type="paragraph" w:styleId="Kommentartext">
    <w:name w:val="annotation text"/>
    <w:basedOn w:val="Standard"/>
    <w:link w:val="KommentartextZchn"/>
    <w:uiPriority w:val="99"/>
    <w:semiHidden/>
    <w:unhideWhenUsed/>
    <w:rsid w:val="004A58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8A1"/>
    <w:rPr>
      <w:sz w:val="20"/>
      <w:szCs w:val="20"/>
    </w:rPr>
  </w:style>
  <w:style w:type="paragraph" w:styleId="Kommentarthema">
    <w:name w:val="annotation subject"/>
    <w:basedOn w:val="Kommentartext"/>
    <w:next w:val="Kommentartext"/>
    <w:link w:val="KommentarthemaZchn"/>
    <w:uiPriority w:val="99"/>
    <w:semiHidden/>
    <w:unhideWhenUsed/>
    <w:rsid w:val="004A58A1"/>
    <w:rPr>
      <w:b/>
      <w:bCs/>
    </w:rPr>
  </w:style>
  <w:style w:type="character" w:customStyle="1" w:styleId="KommentarthemaZchn">
    <w:name w:val="Kommentarthema Zchn"/>
    <w:basedOn w:val="KommentartextZchn"/>
    <w:link w:val="Kommentarthema"/>
    <w:uiPriority w:val="99"/>
    <w:semiHidden/>
    <w:rsid w:val="004A58A1"/>
    <w:rPr>
      <w:b/>
      <w:bCs/>
      <w:sz w:val="20"/>
      <w:szCs w:val="20"/>
    </w:rPr>
  </w:style>
  <w:style w:type="paragraph" w:customStyle="1" w:styleId="rpt-element--toggle">
    <w:name w:val="rpt-element--toggle"/>
    <w:basedOn w:val="Standard"/>
    <w:rsid w:val="004D7046"/>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rpt-element--title">
    <w:name w:val="rpt-element--title"/>
    <w:basedOn w:val="Absatz-Standardschriftart"/>
    <w:rsid w:val="004D7046"/>
  </w:style>
  <w:style w:type="character" w:customStyle="1" w:styleId="rpt-element--body">
    <w:name w:val="rpt-element--body"/>
    <w:basedOn w:val="Absatz-Standardschriftart"/>
    <w:rsid w:val="004D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0965">
      <w:bodyDiv w:val="1"/>
      <w:marLeft w:val="0"/>
      <w:marRight w:val="0"/>
      <w:marTop w:val="0"/>
      <w:marBottom w:val="0"/>
      <w:divBdr>
        <w:top w:val="none" w:sz="0" w:space="0" w:color="auto"/>
        <w:left w:val="none" w:sz="0" w:space="0" w:color="auto"/>
        <w:bottom w:val="none" w:sz="0" w:space="0" w:color="auto"/>
        <w:right w:val="none" w:sz="0" w:space="0" w:color="auto"/>
      </w:divBdr>
      <w:divsChild>
        <w:div w:id="33433600">
          <w:marLeft w:val="0"/>
          <w:marRight w:val="0"/>
          <w:marTop w:val="0"/>
          <w:marBottom w:val="0"/>
          <w:divBdr>
            <w:top w:val="none" w:sz="0" w:space="0" w:color="auto"/>
            <w:left w:val="none" w:sz="0" w:space="0" w:color="auto"/>
            <w:bottom w:val="none" w:sz="0" w:space="0" w:color="auto"/>
            <w:right w:val="none" w:sz="0" w:space="0" w:color="auto"/>
          </w:divBdr>
          <w:divsChild>
            <w:div w:id="1257204256">
              <w:marLeft w:val="1350"/>
              <w:marRight w:val="150"/>
              <w:marTop w:val="150"/>
              <w:marBottom w:val="150"/>
              <w:divBdr>
                <w:top w:val="none" w:sz="0" w:space="0" w:color="auto"/>
                <w:left w:val="none" w:sz="0" w:space="0" w:color="auto"/>
                <w:bottom w:val="none" w:sz="0" w:space="0" w:color="auto"/>
                <w:right w:val="none" w:sz="0" w:space="0" w:color="auto"/>
              </w:divBdr>
              <w:divsChild>
                <w:div w:id="1673099217">
                  <w:marLeft w:val="0"/>
                  <w:marRight w:val="0"/>
                  <w:marTop w:val="0"/>
                  <w:marBottom w:val="0"/>
                  <w:divBdr>
                    <w:top w:val="none" w:sz="0" w:space="0" w:color="auto"/>
                    <w:left w:val="none" w:sz="0" w:space="0" w:color="auto"/>
                    <w:bottom w:val="none" w:sz="0" w:space="0" w:color="auto"/>
                    <w:right w:val="none" w:sz="0" w:space="0" w:color="auto"/>
                  </w:divBdr>
                  <w:divsChild>
                    <w:div w:id="708839534">
                      <w:marLeft w:val="75"/>
                      <w:marRight w:val="75"/>
                      <w:marTop w:val="75"/>
                      <w:marBottom w:val="75"/>
                      <w:divBdr>
                        <w:top w:val="none" w:sz="0" w:space="0" w:color="auto"/>
                        <w:left w:val="none" w:sz="0" w:space="0" w:color="auto"/>
                        <w:bottom w:val="none" w:sz="0" w:space="0" w:color="auto"/>
                        <w:right w:val="none" w:sz="0" w:space="0" w:color="auto"/>
                      </w:divBdr>
                    </w:div>
                    <w:div w:id="1704672163">
                      <w:marLeft w:val="75"/>
                      <w:marRight w:val="75"/>
                      <w:marTop w:val="75"/>
                      <w:marBottom w:val="75"/>
                      <w:divBdr>
                        <w:top w:val="none" w:sz="0" w:space="0" w:color="auto"/>
                        <w:left w:val="none" w:sz="0" w:space="0" w:color="auto"/>
                        <w:bottom w:val="none" w:sz="0" w:space="0" w:color="auto"/>
                        <w:right w:val="none" w:sz="0" w:space="0" w:color="auto"/>
                      </w:divBdr>
                      <w:divsChild>
                        <w:div w:id="7085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3738">
          <w:marLeft w:val="0"/>
          <w:marRight w:val="0"/>
          <w:marTop w:val="0"/>
          <w:marBottom w:val="0"/>
          <w:divBdr>
            <w:top w:val="none" w:sz="0" w:space="0" w:color="auto"/>
            <w:left w:val="none" w:sz="0" w:space="0" w:color="auto"/>
            <w:bottom w:val="none" w:sz="0" w:space="0" w:color="auto"/>
            <w:right w:val="none" w:sz="0" w:space="0" w:color="auto"/>
          </w:divBdr>
          <w:divsChild>
            <w:div w:id="916597006">
              <w:marLeft w:val="1350"/>
              <w:marRight w:val="150"/>
              <w:marTop w:val="150"/>
              <w:marBottom w:val="0"/>
              <w:divBdr>
                <w:top w:val="none" w:sz="0" w:space="0" w:color="auto"/>
                <w:left w:val="none" w:sz="0" w:space="0" w:color="auto"/>
                <w:bottom w:val="none" w:sz="0" w:space="0" w:color="auto"/>
                <w:right w:val="none" w:sz="0" w:space="0" w:color="auto"/>
              </w:divBdr>
              <w:divsChild>
                <w:div w:id="1662352311">
                  <w:marLeft w:val="0"/>
                  <w:marRight w:val="0"/>
                  <w:marTop w:val="0"/>
                  <w:marBottom w:val="0"/>
                  <w:divBdr>
                    <w:top w:val="none" w:sz="0" w:space="0" w:color="auto"/>
                    <w:left w:val="none" w:sz="0" w:space="0" w:color="auto"/>
                    <w:bottom w:val="none" w:sz="0" w:space="0" w:color="auto"/>
                    <w:right w:val="none" w:sz="0" w:space="0" w:color="auto"/>
                  </w:divBdr>
                  <w:divsChild>
                    <w:div w:id="296032157">
                      <w:marLeft w:val="75"/>
                      <w:marRight w:val="75"/>
                      <w:marTop w:val="75"/>
                      <w:marBottom w:val="75"/>
                      <w:divBdr>
                        <w:top w:val="none" w:sz="0" w:space="0" w:color="auto"/>
                        <w:left w:val="none" w:sz="0" w:space="0" w:color="auto"/>
                        <w:bottom w:val="none" w:sz="0" w:space="0" w:color="auto"/>
                        <w:right w:val="none" w:sz="0" w:space="0" w:color="auto"/>
                      </w:divBdr>
                      <w:divsChild>
                        <w:div w:id="20228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2199">
          <w:marLeft w:val="0"/>
          <w:marRight w:val="0"/>
          <w:marTop w:val="0"/>
          <w:marBottom w:val="0"/>
          <w:divBdr>
            <w:top w:val="none" w:sz="0" w:space="0" w:color="auto"/>
            <w:left w:val="none" w:sz="0" w:space="0" w:color="auto"/>
            <w:bottom w:val="none" w:sz="0" w:space="0" w:color="auto"/>
            <w:right w:val="none" w:sz="0" w:space="0" w:color="auto"/>
          </w:divBdr>
          <w:divsChild>
            <w:div w:id="558789598">
              <w:marLeft w:val="750"/>
              <w:marRight w:val="150"/>
              <w:marTop w:val="150"/>
              <w:marBottom w:val="150"/>
              <w:divBdr>
                <w:top w:val="none" w:sz="0" w:space="0" w:color="auto"/>
                <w:left w:val="none" w:sz="0" w:space="0" w:color="auto"/>
                <w:bottom w:val="none" w:sz="0" w:space="0" w:color="auto"/>
                <w:right w:val="none" w:sz="0" w:space="0" w:color="auto"/>
              </w:divBdr>
              <w:divsChild>
                <w:div w:id="446238285">
                  <w:marLeft w:val="0"/>
                  <w:marRight w:val="0"/>
                  <w:marTop w:val="0"/>
                  <w:marBottom w:val="0"/>
                  <w:divBdr>
                    <w:top w:val="none" w:sz="0" w:space="0" w:color="auto"/>
                    <w:left w:val="none" w:sz="0" w:space="0" w:color="auto"/>
                    <w:bottom w:val="none" w:sz="0" w:space="0" w:color="auto"/>
                    <w:right w:val="none" w:sz="0" w:space="0" w:color="auto"/>
                  </w:divBdr>
                  <w:divsChild>
                    <w:div w:id="163055140">
                      <w:marLeft w:val="75"/>
                      <w:marRight w:val="75"/>
                      <w:marTop w:val="75"/>
                      <w:marBottom w:val="75"/>
                      <w:divBdr>
                        <w:top w:val="none" w:sz="0" w:space="0" w:color="auto"/>
                        <w:left w:val="none" w:sz="0" w:space="0" w:color="auto"/>
                        <w:bottom w:val="none" w:sz="0" w:space="0" w:color="auto"/>
                        <w:right w:val="none" w:sz="0" w:space="0" w:color="auto"/>
                      </w:divBdr>
                    </w:div>
                    <w:div w:id="348531257">
                      <w:marLeft w:val="75"/>
                      <w:marRight w:val="75"/>
                      <w:marTop w:val="75"/>
                      <w:marBottom w:val="75"/>
                      <w:divBdr>
                        <w:top w:val="none" w:sz="0" w:space="0" w:color="auto"/>
                        <w:left w:val="none" w:sz="0" w:space="0" w:color="auto"/>
                        <w:bottom w:val="none" w:sz="0" w:space="0" w:color="auto"/>
                        <w:right w:val="none" w:sz="0" w:space="0" w:color="auto"/>
                      </w:divBdr>
                      <w:divsChild>
                        <w:div w:id="548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3836">
          <w:marLeft w:val="0"/>
          <w:marRight w:val="0"/>
          <w:marTop w:val="0"/>
          <w:marBottom w:val="0"/>
          <w:divBdr>
            <w:top w:val="none" w:sz="0" w:space="0" w:color="auto"/>
            <w:left w:val="none" w:sz="0" w:space="0" w:color="auto"/>
            <w:bottom w:val="none" w:sz="0" w:space="0" w:color="auto"/>
            <w:right w:val="none" w:sz="0" w:space="0" w:color="auto"/>
          </w:divBdr>
          <w:divsChild>
            <w:div w:id="1949967918">
              <w:marLeft w:val="1050"/>
              <w:marRight w:val="150"/>
              <w:marTop w:val="150"/>
              <w:marBottom w:val="150"/>
              <w:divBdr>
                <w:top w:val="none" w:sz="0" w:space="0" w:color="auto"/>
                <w:left w:val="none" w:sz="0" w:space="0" w:color="auto"/>
                <w:bottom w:val="none" w:sz="0" w:space="0" w:color="auto"/>
                <w:right w:val="none" w:sz="0" w:space="0" w:color="auto"/>
              </w:divBdr>
              <w:divsChild>
                <w:div w:id="1125735273">
                  <w:marLeft w:val="0"/>
                  <w:marRight w:val="0"/>
                  <w:marTop w:val="0"/>
                  <w:marBottom w:val="0"/>
                  <w:divBdr>
                    <w:top w:val="none" w:sz="0" w:space="0" w:color="auto"/>
                    <w:left w:val="none" w:sz="0" w:space="0" w:color="auto"/>
                    <w:bottom w:val="none" w:sz="0" w:space="0" w:color="auto"/>
                    <w:right w:val="none" w:sz="0" w:space="0" w:color="auto"/>
                  </w:divBdr>
                  <w:divsChild>
                    <w:div w:id="869336970">
                      <w:marLeft w:val="75"/>
                      <w:marRight w:val="75"/>
                      <w:marTop w:val="75"/>
                      <w:marBottom w:val="75"/>
                      <w:divBdr>
                        <w:top w:val="none" w:sz="0" w:space="0" w:color="auto"/>
                        <w:left w:val="none" w:sz="0" w:space="0" w:color="auto"/>
                        <w:bottom w:val="none" w:sz="0" w:space="0" w:color="auto"/>
                        <w:right w:val="none" w:sz="0" w:space="0" w:color="auto"/>
                      </w:divBdr>
                      <w:divsChild>
                        <w:div w:id="193622375">
                          <w:marLeft w:val="0"/>
                          <w:marRight w:val="0"/>
                          <w:marTop w:val="0"/>
                          <w:marBottom w:val="0"/>
                          <w:divBdr>
                            <w:top w:val="none" w:sz="0" w:space="0" w:color="auto"/>
                            <w:left w:val="none" w:sz="0" w:space="0" w:color="auto"/>
                            <w:bottom w:val="none" w:sz="0" w:space="0" w:color="auto"/>
                            <w:right w:val="none" w:sz="0" w:space="0" w:color="auto"/>
                          </w:divBdr>
                        </w:div>
                      </w:divsChild>
                    </w:div>
                    <w:div w:id="169850411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295521613">
          <w:marLeft w:val="0"/>
          <w:marRight w:val="0"/>
          <w:marTop w:val="0"/>
          <w:marBottom w:val="0"/>
          <w:divBdr>
            <w:top w:val="none" w:sz="0" w:space="0" w:color="auto"/>
            <w:left w:val="none" w:sz="0" w:space="0" w:color="auto"/>
            <w:bottom w:val="none" w:sz="0" w:space="0" w:color="auto"/>
            <w:right w:val="none" w:sz="0" w:space="0" w:color="auto"/>
          </w:divBdr>
          <w:divsChild>
            <w:div w:id="1338924571">
              <w:marLeft w:val="1050"/>
              <w:marRight w:val="150"/>
              <w:marTop w:val="150"/>
              <w:marBottom w:val="150"/>
              <w:divBdr>
                <w:top w:val="none" w:sz="0" w:space="0" w:color="auto"/>
                <w:left w:val="none" w:sz="0" w:space="0" w:color="auto"/>
                <w:bottom w:val="none" w:sz="0" w:space="0" w:color="auto"/>
                <w:right w:val="none" w:sz="0" w:space="0" w:color="auto"/>
              </w:divBdr>
              <w:divsChild>
                <w:div w:id="527177755">
                  <w:marLeft w:val="0"/>
                  <w:marRight w:val="0"/>
                  <w:marTop w:val="0"/>
                  <w:marBottom w:val="0"/>
                  <w:divBdr>
                    <w:top w:val="none" w:sz="0" w:space="0" w:color="auto"/>
                    <w:left w:val="none" w:sz="0" w:space="0" w:color="auto"/>
                    <w:bottom w:val="none" w:sz="0" w:space="0" w:color="auto"/>
                    <w:right w:val="none" w:sz="0" w:space="0" w:color="auto"/>
                  </w:divBdr>
                  <w:divsChild>
                    <w:div w:id="1092359610">
                      <w:marLeft w:val="75"/>
                      <w:marRight w:val="75"/>
                      <w:marTop w:val="75"/>
                      <w:marBottom w:val="75"/>
                      <w:divBdr>
                        <w:top w:val="none" w:sz="0" w:space="0" w:color="auto"/>
                        <w:left w:val="none" w:sz="0" w:space="0" w:color="auto"/>
                        <w:bottom w:val="none" w:sz="0" w:space="0" w:color="auto"/>
                        <w:right w:val="none" w:sz="0" w:space="0" w:color="auto"/>
                      </w:divBdr>
                    </w:div>
                    <w:div w:id="1647007445">
                      <w:marLeft w:val="75"/>
                      <w:marRight w:val="75"/>
                      <w:marTop w:val="75"/>
                      <w:marBottom w:val="75"/>
                      <w:divBdr>
                        <w:top w:val="none" w:sz="0" w:space="0" w:color="auto"/>
                        <w:left w:val="none" w:sz="0" w:space="0" w:color="auto"/>
                        <w:bottom w:val="none" w:sz="0" w:space="0" w:color="auto"/>
                        <w:right w:val="none" w:sz="0" w:space="0" w:color="auto"/>
                      </w:divBdr>
                      <w:divsChild>
                        <w:div w:id="75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3281">
          <w:marLeft w:val="0"/>
          <w:marRight w:val="0"/>
          <w:marTop w:val="0"/>
          <w:marBottom w:val="0"/>
          <w:divBdr>
            <w:top w:val="none" w:sz="0" w:space="0" w:color="auto"/>
            <w:left w:val="none" w:sz="0" w:space="0" w:color="auto"/>
            <w:bottom w:val="none" w:sz="0" w:space="0" w:color="auto"/>
            <w:right w:val="none" w:sz="0" w:space="0" w:color="auto"/>
          </w:divBdr>
          <w:divsChild>
            <w:div w:id="1965848616">
              <w:marLeft w:val="1050"/>
              <w:marRight w:val="150"/>
              <w:marTop w:val="150"/>
              <w:marBottom w:val="150"/>
              <w:divBdr>
                <w:top w:val="none" w:sz="0" w:space="0" w:color="auto"/>
                <w:left w:val="none" w:sz="0" w:space="0" w:color="auto"/>
                <w:bottom w:val="none" w:sz="0" w:space="0" w:color="auto"/>
                <w:right w:val="none" w:sz="0" w:space="0" w:color="auto"/>
              </w:divBdr>
              <w:divsChild>
                <w:div w:id="901328435">
                  <w:marLeft w:val="0"/>
                  <w:marRight w:val="0"/>
                  <w:marTop w:val="0"/>
                  <w:marBottom w:val="0"/>
                  <w:divBdr>
                    <w:top w:val="none" w:sz="0" w:space="0" w:color="auto"/>
                    <w:left w:val="none" w:sz="0" w:space="0" w:color="auto"/>
                    <w:bottom w:val="none" w:sz="0" w:space="0" w:color="auto"/>
                    <w:right w:val="none" w:sz="0" w:space="0" w:color="auto"/>
                  </w:divBdr>
                  <w:divsChild>
                    <w:div w:id="1879586797">
                      <w:marLeft w:val="75"/>
                      <w:marRight w:val="75"/>
                      <w:marTop w:val="75"/>
                      <w:marBottom w:val="75"/>
                      <w:divBdr>
                        <w:top w:val="none" w:sz="0" w:space="0" w:color="auto"/>
                        <w:left w:val="none" w:sz="0" w:space="0" w:color="auto"/>
                        <w:bottom w:val="none" w:sz="0" w:space="0" w:color="auto"/>
                        <w:right w:val="none" w:sz="0" w:space="0" w:color="auto"/>
                      </w:divBdr>
                      <w:divsChild>
                        <w:div w:id="1432166412">
                          <w:marLeft w:val="0"/>
                          <w:marRight w:val="0"/>
                          <w:marTop w:val="0"/>
                          <w:marBottom w:val="0"/>
                          <w:divBdr>
                            <w:top w:val="none" w:sz="0" w:space="0" w:color="auto"/>
                            <w:left w:val="none" w:sz="0" w:space="0" w:color="auto"/>
                            <w:bottom w:val="none" w:sz="0" w:space="0" w:color="auto"/>
                            <w:right w:val="none" w:sz="0" w:space="0" w:color="auto"/>
                          </w:divBdr>
                        </w:div>
                      </w:divsChild>
                    </w:div>
                    <w:div w:id="206497980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62250634">
          <w:marLeft w:val="0"/>
          <w:marRight w:val="0"/>
          <w:marTop w:val="0"/>
          <w:marBottom w:val="0"/>
          <w:divBdr>
            <w:top w:val="none" w:sz="0" w:space="0" w:color="auto"/>
            <w:left w:val="none" w:sz="0" w:space="0" w:color="auto"/>
            <w:bottom w:val="none" w:sz="0" w:space="0" w:color="auto"/>
            <w:right w:val="none" w:sz="0" w:space="0" w:color="auto"/>
          </w:divBdr>
          <w:divsChild>
            <w:div w:id="997273809">
              <w:marLeft w:val="1350"/>
              <w:marRight w:val="150"/>
              <w:marTop w:val="150"/>
              <w:marBottom w:val="150"/>
              <w:divBdr>
                <w:top w:val="none" w:sz="0" w:space="0" w:color="auto"/>
                <w:left w:val="none" w:sz="0" w:space="0" w:color="auto"/>
                <w:bottom w:val="none" w:sz="0" w:space="0" w:color="auto"/>
                <w:right w:val="none" w:sz="0" w:space="0" w:color="auto"/>
              </w:divBdr>
              <w:divsChild>
                <w:div w:id="962613519">
                  <w:marLeft w:val="0"/>
                  <w:marRight w:val="0"/>
                  <w:marTop w:val="0"/>
                  <w:marBottom w:val="0"/>
                  <w:divBdr>
                    <w:top w:val="none" w:sz="0" w:space="0" w:color="auto"/>
                    <w:left w:val="none" w:sz="0" w:space="0" w:color="auto"/>
                    <w:bottom w:val="none" w:sz="0" w:space="0" w:color="auto"/>
                    <w:right w:val="none" w:sz="0" w:space="0" w:color="auto"/>
                  </w:divBdr>
                  <w:divsChild>
                    <w:div w:id="1542284575">
                      <w:marLeft w:val="75"/>
                      <w:marRight w:val="75"/>
                      <w:marTop w:val="75"/>
                      <w:marBottom w:val="75"/>
                      <w:divBdr>
                        <w:top w:val="none" w:sz="0" w:space="0" w:color="auto"/>
                        <w:left w:val="none" w:sz="0" w:space="0" w:color="auto"/>
                        <w:bottom w:val="none" w:sz="0" w:space="0" w:color="auto"/>
                        <w:right w:val="none" w:sz="0" w:space="0" w:color="auto"/>
                      </w:divBdr>
                      <w:divsChild>
                        <w:div w:id="798688902">
                          <w:marLeft w:val="0"/>
                          <w:marRight w:val="0"/>
                          <w:marTop w:val="0"/>
                          <w:marBottom w:val="0"/>
                          <w:divBdr>
                            <w:top w:val="none" w:sz="0" w:space="0" w:color="auto"/>
                            <w:left w:val="none" w:sz="0" w:space="0" w:color="auto"/>
                            <w:bottom w:val="none" w:sz="0" w:space="0" w:color="auto"/>
                            <w:right w:val="none" w:sz="0" w:space="0" w:color="auto"/>
                          </w:divBdr>
                        </w:div>
                      </w:divsChild>
                    </w:div>
                    <w:div w:id="20273693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QMS-Dokumentenlenkung\5_Unterst&#252;tzung\5.4%20Administration\Originale\Jubil&#228;umsvorlagen\54%20Vorlage%20A4%20Blatt%20mit%20SAS%2020%20Jahre%20d%20V1.dotx" TargetMode="External"/></Relationships>
</file>

<file path=word/theme/theme1.xml><?xml version="1.0" encoding="utf-8"?>
<a:theme xmlns:a="http://schemas.openxmlformats.org/drawingml/2006/main" name="Larissa-Design">
  <a:themeElements>
    <a:clrScheme name="Equam">
      <a:dk1>
        <a:sysClr val="windowText" lastClr="000000"/>
      </a:dk1>
      <a:lt1>
        <a:sysClr val="window" lastClr="FFFFFF"/>
      </a:lt1>
      <a:dk2>
        <a:srgbClr val="595959"/>
      </a:dk2>
      <a:lt2>
        <a:srgbClr val="F2F2F2"/>
      </a:lt2>
      <a:accent1>
        <a:srgbClr val="284256"/>
      </a:accent1>
      <a:accent2>
        <a:srgbClr val="8485C6"/>
      </a:accent2>
      <a:accent3>
        <a:srgbClr val="FF7876"/>
      </a:accent3>
      <a:accent4>
        <a:srgbClr val="FFB079"/>
      </a:accent4>
      <a:accent5>
        <a:srgbClr val="00ADAA"/>
      </a:accent5>
      <a:accent6>
        <a:srgbClr val="C0C1C9"/>
      </a:accent6>
      <a:hlink>
        <a:srgbClr val="284256"/>
      </a:hlink>
      <a:folHlink>
        <a:srgbClr val="28425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731a42d-e098-49c8-a796-76e1700f409c">63YM4UP7Y56T-2040263767-58099</_dlc_DocId>
    <_dlc_DocIdUrl xmlns="0731a42d-e098-49c8-a796-76e1700f409c">
      <Url>https://equamstiftung.sharepoint.com/sites/EQUAM-QMS/_layouts/15/DocIdRedir.aspx?ID=63YM4UP7Y56T-2040263767-58099</Url>
      <Description>63YM4UP7Y56T-2040263767-58099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7A4CE6B8945346B4C4864F3712A074" ma:contentTypeVersion="77" ma:contentTypeDescription="Ein neues Dokument erstellen." ma:contentTypeScope="" ma:versionID="d873791ad4da523d2be27396aca7b012">
  <xsd:schema xmlns:xsd="http://www.w3.org/2001/XMLSchema" xmlns:xs="http://www.w3.org/2001/XMLSchema" xmlns:p="http://schemas.microsoft.com/office/2006/metadata/properties" xmlns:ns2="0731a42d-e098-49c8-a796-76e1700f409c" xmlns:ns3="8d1f986c-f44c-426a-98f3-da94b06cc06d" targetNamespace="http://schemas.microsoft.com/office/2006/metadata/properties" ma:root="true" ma:fieldsID="302da98cdb89ef58246e990e023faafa" ns2:_="" ns3:_="">
    <xsd:import namespace="0731a42d-e098-49c8-a796-76e1700f409c"/>
    <xsd:import namespace="8d1f986c-f44c-426a-98f3-da94b06cc0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1a42d-e098-49c8-a796-76e1700f40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f986c-f44c-426a-98f3-da94b06cc0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0E6FB-7969-45F3-A944-8BE0732BF042}">
  <ds:schemaRefs>
    <ds:schemaRef ds:uri="http://schemas.microsoft.com/sharepoint/events"/>
  </ds:schemaRefs>
</ds:datastoreItem>
</file>

<file path=customXml/itemProps2.xml><?xml version="1.0" encoding="utf-8"?>
<ds:datastoreItem xmlns:ds="http://schemas.openxmlformats.org/officeDocument/2006/customXml" ds:itemID="{C2C5BAED-29B3-40A4-9283-F40F0335CF6D}">
  <ds:schemaRefs>
    <ds:schemaRef ds:uri="http://schemas.openxmlformats.org/officeDocument/2006/bibliography"/>
  </ds:schemaRefs>
</ds:datastoreItem>
</file>

<file path=customXml/itemProps3.xml><?xml version="1.0" encoding="utf-8"?>
<ds:datastoreItem xmlns:ds="http://schemas.openxmlformats.org/officeDocument/2006/customXml" ds:itemID="{B5D86690-5366-4198-950B-531F0FFDD157}">
  <ds:schemaRefs>
    <ds:schemaRef ds:uri="http://www.w3.org/XML/1998/namespace"/>
    <ds:schemaRef ds:uri="8d1f986c-f44c-426a-98f3-da94b06cc06d"/>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0731a42d-e098-49c8-a796-76e1700f409c"/>
    <ds:schemaRef ds:uri="http://purl.org/dc/terms/"/>
    <ds:schemaRef ds:uri="http://purl.org/dc/elements/1.1/"/>
  </ds:schemaRefs>
</ds:datastoreItem>
</file>

<file path=customXml/itemProps4.xml><?xml version="1.0" encoding="utf-8"?>
<ds:datastoreItem xmlns:ds="http://schemas.openxmlformats.org/officeDocument/2006/customXml" ds:itemID="{04303511-B88E-43DB-99E6-EA7073F1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1a42d-e098-49c8-a796-76e1700f409c"/>
    <ds:schemaRef ds:uri="8d1f986c-f44c-426a-98f3-da94b06c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525005-5E7E-4AD1-A299-7A13D355B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 Vorlage A4 Blatt mit SAS 20 Jahre d V1</Template>
  <TotalTime>0</TotalTime>
  <Pages>3</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Kruettli</dc:creator>
  <cp:keywords/>
  <cp:lastModifiedBy>Nadine Spicher</cp:lastModifiedBy>
  <cp:revision>45</cp:revision>
  <cp:lastPrinted>2021-05-06T13:50:00Z</cp:lastPrinted>
  <dcterms:created xsi:type="dcterms:W3CDTF">2021-03-28T09:42:00Z</dcterms:created>
  <dcterms:modified xsi:type="dcterms:W3CDTF">2021-05-06T13:50:00Z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0x010100357A4CE6B8945346B4C4864F3712A074</vt:lpwstr>
  </property>
  <property fmtid="{D5CDD505-2E9C-101B-9397-08002B2CF9AE}" pid="3" name="Order">
    <vt:r8>44151800</vt:r8>
  </property>
  <property fmtid="{D5CDD505-2E9C-101B-9397-08002B2CF9AE}" pid="4" name="_dlc_DocIdItemGuid">
    <vt:lpwstr>9ef47ee0-d7b1-46bb-9f23-da01480b54ee</vt:lpwstr>
  </property>
</Properties>
</file>